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03" w:rsidRPr="009A2250" w:rsidRDefault="00E64303" w:rsidP="00E64303">
      <w:pPr>
        <w:jc w:val="center"/>
        <w:outlineLvl w:val="0"/>
        <w:rPr>
          <w:b/>
          <w:sz w:val="28"/>
          <w:szCs w:val="28"/>
        </w:rPr>
      </w:pPr>
      <w:r w:rsidRPr="009A2250">
        <w:rPr>
          <w:b/>
          <w:sz w:val="28"/>
          <w:szCs w:val="28"/>
        </w:rPr>
        <w:t>Российская Федерация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Иркутская область</w:t>
      </w:r>
    </w:p>
    <w:p w:rsidR="00E64303" w:rsidRDefault="00E64303" w:rsidP="00E64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>
        <w:rPr>
          <w:b/>
          <w:sz w:val="28"/>
          <w:szCs w:val="28"/>
        </w:rPr>
        <w:t>Тайшетский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Разгонское</w:t>
      </w:r>
      <w:proofErr w:type="spellEnd"/>
      <w:r>
        <w:rPr>
          <w:b/>
          <w:sz w:val="28"/>
          <w:szCs w:val="28"/>
        </w:rPr>
        <w:t xml:space="preserve"> муниципальное образование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Разгонского муниципального образования</w:t>
      </w:r>
    </w:p>
    <w:p w:rsidR="00E64303" w:rsidRDefault="00E64303" w:rsidP="00E6430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E64303" w:rsidRDefault="00E64303" w:rsidP="00E64303">
      <w:pPr>
        <w:jc w:val="both"/>
        <w:rPr>
          <w:sz w:val="52"/>
          <w:szCs w:val="52"/>
        </w:rPr>
      </w:pPr>
    </w:p>
    <w:p w:rsidR="00E64303" w:rsidRDefault="00E64303" w:rsidP="00E64303">
      <w:pPr>
        <w:jc w:val="both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7A66D4">
        <w:rPr>
          <w:sz w:val="28"/>
          <w:szCs w:val="28"/>
        </w:rPr>
        <w:t>1</w:t>
      </w:r>
      <w:r w:rsidR="002213CC">
        <w:rPr>
          <w:sz w:val="28"/>
          <w:szCs w:val="28"/>
        </w:rPr>
        <w:t>4</w:t>
      </w:r>
      <w:r>
        <w:rPr>
          <w:sz w:val="28"/>
          <w:szCs w:val="28"/>
        </w:rPr>
        <w:t>» декабря 20</w:t>
      </w:r>
      <w:r w:rsidR="002213CC">
        <w:rPr>
          <w:sz w:val="28"/>
          <w:szCs w:val="28"/>
        </w:rPr>
        <w:t>20</w:t>
      </w:r>
      <w:r>
        <w:rPr>
          <w:sz w:val="28"/>
          <w:szCs w:val="28"/>
        </w:rPr>
        <w:t xml:space="preserve"> г.                                                                                  №  </w:t>
      </w:r>
      <w:r w:rsidR="002213CC">
        <w:rPr>
          <w:sz w:val="28"/>
          <w:szCs w:val="28"/>
        </w:rPr>
        <w:t>100</w:t>
      </w:r>
      <w:r>
        <w:rPr>
          <w:sz w:val="28"/>
          <w:szCs w:val="28"/>
        </w:rPr>
        <w:t xml:space="preserve">  </w:t>
      </w: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64303" w:rsidRDefault="00E64303" w:rsidP="00E64303">
      <w:pPr>
        <w:jc w:val="both"/>
        <w:rPr>
          <w:sz w:val="28"/>
          <w:szCs w:val="28"/>
        </w:rPr>
      </w:pPr>
    </w:p>
    <w:p w:rsidR="00E62B6C" w:rsidRDefault="00E62B6C" w:rsidP="00E62B6C">
      <w:pPr>
        <w:widowControl w:val="0"/>
        <w:tabs>
          <w:tab w:val="left" w:pos="540"/>
        </w:tabs>
        <w:jc w:val="both"/>
      </w:pPr>
      <w:r>
        <w:t>О выплате премии  главе администрации</w:t>
      </w:r>
    </w:p>
    <w:p w:rsidR="00E62B6C" w:rsidRDefault="00E62B6C" w:rsidP="00E62B6C">
      <w:pPr>
        <w:widowControl w:val="0"/>
        <w:tabs>
          <w:tab w:val="left" w:pos="540"/>
        </w:tabs>
        <w:jc w:val="both"/>
      </w:pPr>
      <w:r>
        <w:t>Разгонского муниципального образования</w:t>
      </w:r>
    </w:p>
    <w:p w:rsidR="00E62B6C" w:rsidRDefault="00E62B6C" w:rsidP="00E62B6C">
      <w:pPr>
        <w:widowControl w:val="0"/>
        <w:tabs>
          <w:tab w:val="left" w:pos="540"/>
        </w:tabs>
        <w:ind w:firstLine="709"/>
        <w:jc w:val="both"/>
      </w:pPr>
    </w:p>
    <w:p w:rsidR="00802AE0" w:rsidRDefault="00802AE0" w:rsidP="00802AE0">
      <w:pPr>
        <w:widowControl w:val="0"/>
        <w:tabs>
          <w:tab w:val="left" w:pos="540"/>
        </w:tabs>
        <w:ind w:firstLine="709"/>
        <w:jc w:val="both"/>
      </w:pPr>
      <w:r>
        <w:t>Руководствуясь п. 2.7. главы 2 о порядке и условиях  выплаты премии по итогам  работы за год Положения об оплате труда главы администрации Разгонского муниципального образования, утвержденного решением Думы Разгонского муниципального образования от 03.12.2018 г. № 39, ст.ст. 23,46 Устава Разгонского муниципального образования</w:t>
      </w:r>
    </w:p>
    <w:p w:rsidR="00E62B6C" w:rsidRDefault="00E62B6C" w:rsidP="00E62B6C">
      <w:pPr>
        <w:widowControl w:val="0"/>
        <w:tabs>
          <w:tab w:val="left" w:pos="540"/>
        </w:tabs>
        <w:ind w:firstLine="709"/>
        <w:jc w:val="both"/>
      </w:pPr>
    </w:p>
    <w:p w:rsidR="00E62B6C" w:rsidRDefault="00E62B6C" w:rsidP="00E62B6C">
      <w:pPr>
        <w:widowControl w:val="0"/>
        <w:tabs>
          <w:tab w:val="left" w:pos="540"/>
        </w:tabs>
        <w:ind w:firstLine="709"/>
        <w:jc w:val="both"/>
        <w:rPr>
          <w:color w:val="000000"/>
        </w:rPr>
      </w:pPr>
      <w:r>
        <w:t xml:space="preserve">1.Бухгалтерии выплатить премию без </w:t>
      </w:r>
      <w:r>
        <w:rPr>
          <w:color w:val="000000"/>
        </w:rPr>
        <w:t xml:space="preserve">начисления районного коэффициента и процентной надбавки к заработной плате за работу в южных районах Иркутской области: </w:t>
      </w:r>
    </w:p>
    <w:p w:rsidR="00E62B6C" w:rsidRDefault="00E62B6C" w:rsidP="00E62B6C">
      <w:pPr>
        <w:widowControl w:val="0"/>
        <w:tabs>
          <w:tab w:val="left" w:pos="54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главе администрации Разгонского муниципального образования – </w:t>
      </w:r>
      <w:r w:rsidR="002213CC">
        <w:rPr>
          <w:color w:val="000000"/>
        </w:rPr>
        <w:t>40</w:t>
      </w:r>
      <w:r w:rsidR="007A66D4">
        <w:rPr>
          <w:color w:val="000000"/>
        </w:rPr>
        <w:t>000,00</w:t>
      </w:r>
      <w:r>
        <w:rPr>
          <w:color w:val="000000"/>
        </w:rPr>
        <w:t xml:space="preserve"> руб.</w:t>
      </w:r>
    </w:p>
    <w:p w:rsidR="00E62B6C" w:rsidRDefault="00E62B6C" w:rsidP="00E62B6C">
      <w:pPr>
        <w:widowControl w:val="0"/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ab/>
        <w:t>2.Бухгалтерии произвести начисление данной премии до 31 декабря 20</w:t>
      </w:r>
      <w:r w:rsidR="002213CC">
        <w:rPr>
          <w:color w:val="000000"/>
        </w:rPr>
        <w:t>20</w:t>
      </w:r>
      <w:r>
        <w:rPr>
          <w:color w:val="000000"/>
        </w:rPr>
        <w:t xml:space="preserve"> года.</w:t>
      </w: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2B6C" w:rsidP="00E643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E64303">
        <w:rPr>
          <w:sz w:val="28"/>
          <w:szCs w:val="28"/>
        </w:rPr>
        <w:t xml:space="preserve"> Разгонского</w:t>
      </w:r>
    </w:p>
    <w:p w:rsidR="00E64303" w:rsidRDefault="00E64303" w:rsidP="00E64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</w:t>
      </w:r>
      <w:r w:rsidR="00953995">
        <w:rPr>
          <w:sz w:val="28"/>
          <w:szCs w:val="28"/>
        </w:rPr>
        <w:t>Р.С.Журавлева</w:t>
      </w: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913F2F" w:rsidRDefault="00913F2F"/>
    <w:sectPr w:rsidR="00913F2F" w:rsidSect="009D3CB6">
      <w:pgSz w:w="11906" w:h="16838"/>
      <w:pgMar w:top="1134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2E1B"/>
    <w:multiLevelType w:val="hybridMultilevel"/>
    <w:tmpl w:val="7A241FFA"/>
    <w:lvl w:ilvl="0" w:tplc="EB14DC9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03"/>
    <w:rsid w:val="001D6BA0"/>
    <w:rsid w:val="002213CC"/>
    <w:rsid w:val="00486434"/>
    <w:rsid w:val="007A66D4"/>
    <w:rsid w:val="00802AE0"/>
    <w:rsid w:val="00913F2F"/>
    <w:rsid w:val="00953995"/>
    <w:rsid w:val="00AA4C2F"/>
    <w:rsid w:val="00B82C36"/>
    <w:rsid w:val="00C71593"/>
    <w:rsid w:val="00C7639C"/>
    <w:rsid w:val="00CA6E03"/>
    <w:rsid w:val="00CB0DBF"/>
    <w:rsid w:val="00E62B6C"/>
    <w:rsid w:val="00E64303"/>
    <w:rsid w:val="00FB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13</cp:revision>
  <cp:lastPrinted>2020-12-21T23:57:00Z</cp:lastPrinted>
  <dcterms:created xsi:type="dcterms:W3CDTF">2014-01-17T01:45:00Z</dcterms:created>
  <dcterms:modified xsi:type="dcterms:W3CDTF">2020-12-21T23:57:00Z</dcterms:modified>
</cp:coreProperties>
</file>