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ED" w:rsidRPr="001D38D2" w:rsidRDefault="003532ED" w:rsidP="003532E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ED" w:rsidRPr="001D38D2" w:rsidRDefault="003532ED" w:rsidP="003532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532ED" w:rsidRPr="00C23692" w:rsidRDefault="003532ED" w:rsidP="003532E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2ED" w:rsidRPr="001D38D2" w:rsidRDefault="003532ED" w:rsidP="003532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D2">
        <w:rPr>
          <w:rFonts w:ascii="Times New Roman" w:hAnsi="Times New Roman" w:cs="Times New Roman"/>
          <w:sz w:val="28"/>
          <w:szCs w:val="28"/>
        </w:rPr>
        <w:t>«___» __________2017 г.                                                             №_____</w:t>
      </w:r>
    </w:p>
    <w:p w:rsidR="006C7E11" w:rsidRDefault="006C7E11" w:rsidP="00353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>Об утверждении правил проверки достоверности</w:t>
      </w: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>и полноты сведений о доходах, об имуществе и</w:t>
      </w: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 xml:space="preserve">обязательствах имущественного характера, </w:t>
      </w: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>предоставляемых гражданами, претендующими</w:t>
      </w: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>на замещение должностей руководителей</w:t>
      </w: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учреждений Разгонского </w:t>
      </w:r>
    </w:p>
    <w:p w:rsidR="003532ED" w:rsidRPr="003532ED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образования, и лицами, </w:t>
      </w:r>
    </w:p>
    <w:p w:rsidR="006C7E11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ED">
        <w:rPr>
          <w:rFonts w:ascii="Times New Roman" w:hAnsi="Times New Roman" w:cs="Times New Roman"/>
          <w:bCs/>
          <w:sz w:val="24"/>
          <w:szCs w:val="24"/>
        </w:rPr>
        <w:t>замещающими эти должности</w:t>
      </w:r>
    </w:p>
    <w:p w:rsidR="003532ED" w:rsidRPr="006C7E11" w:rsidRDefault="003532ED" w:rsidP="003532E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7E11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6">
        <w:rPr>
          <w:rFonts w:ascii="Times New Roman" w:hAnsi="Times New Roman" w:cs="Times New Roman"/>
          <w:sz w:val="24"/>
          <w:szCs w:val="24"/>
        </w:rPr>
        <w:t xml:space="preserve">В соответствии с частью 7.1 статьи 8 </w:t>
      </w: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закона от </w:t>
      </w: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550CE6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3532ED" w:rsidRPr="00550CE6">
        <w:rPr>
          <w:rFonts w:ascii="Times New Roman" w:hAnsi="Times New Roman" w:cs="Times New Roman"/>
          <w:sz w:val="24"/>
          <w:szCs w:val="24"/>
        </w:rPr>
        <w:t>23, 46</w:t>
      </w:r>
      <w:r w:rsidRPr="00550CE6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3532ED" w:rsidRPr="00550CE6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6C7E11">
        <w:rPr>
          <w:rFonts w:ascii="Times New Roman" w:hAnsi="Times New Roman" w:cs="Times New Roman"/>
          <w:i/>
          <w:sz w:val="28"/>
          <w:szCs w:val="28"/>
        </w:rPr>
        <w:t>,</w:t>
      </w:r>
      <w:r w:rsidRPr="006C7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ED" w:rsidRPr="00A90F41" w:rsidRDefault="003532ED" w:rsidP="00353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0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7E11" w:rsidRPr="00550CE6" w:rsidRDefault="006C7E11" w:rsidP="006C7E1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550CE6">
        <w:t xml:space="preserve">Утвердить </w:t>
      </w:r>
      <w:hyperlink r:id="rId7" w:history="1">
        <w:r w:rsidRPr="00550CE6">
          <w:rPr>
            <w:rFonts w:eastAsiaTheme="minorHAnsi"/>
            <w:lang w:eastAsia="en-US"/>
          </w:rPr>
          <w:t>Правила</w:t>
        </w:r>
      </w:hyperlink>
      <w:r w:rsidRPr="00550CE6">
        <w:rPr>
          <w:rFonts w:eastAsiaTheme="minorHAnsi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550CE6" w:rsidRPr="00550CE6">
        <w:rPr>
          <w:rFonts w:eastAsiaTheme="minorHAnsi"/>
          <w:lang w:eastAsia="en-US"/>
        </w:rPr>
        <w:t>Разгонского муниципального образования</w:t>
      </w:r>
      <w:r w:rsidRPr="00550CE6">
        <w:rPr>
          <w:rFonts w:eastAsiaTheme="minorHAnsi"/>
          <w:lang w:eastAsia="en-US"/>
        </w:rPr>
        <w:t>, и лицами, замещающими эти должности (прилагается).</w:t>
      </w:r>
    </w:p>
    <w:p w:rsidR="006C7E11" w:rsidRPr="00550CE6" w:rsidRDefault="006C7E11" w:rsidP="006C7E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CE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6C7E11" w:rsidRPr="00550CE6" w:rsidRDefault="006C7E11" w:rsidP="006C7E1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CE6" w:rsidRDefault="00550CE6" w:rsidP="0055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550CE6" w:rsidRPr="00577F30" w:rsidRDefault="00550CE6" w:rsidP="0055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550CE6" w:rsidRPr="00577F30" w:rsidRDefault="00550CE6" w:rsidP="00550CE6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E11" w:rsidRPr="006C7E11" w:rsidRDefault="006C7E11" w:rsidP="006C7E1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7E11" w:rsidRPr="00550CE6" w:rsidRDefault="006C7E11" w:rsidP="00550CE6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E11">
        <w:rPr>
          <w:rFonts w:ascii="Times New Roman" w:hAnsi="Times New Roman" w:cs="Times New Roman"/>
          <w:sz w:val="28"/>
          <w:szCs w:val="28"/>
        </w:rPr>
        <w:br w:type="page"/>
      </w:r>
      <w:r w:rsidRPr="00550C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C7E11" w:rsidRPr="00550CE6" w:rsidRDefault="006C7E11" w:rsidP="00550CE6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CE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550CE6" w:rsidRPr="00550CE6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6C7E11" w:rsidRPr="00550CE6" w:rsidRDefault="006C7E11" w:rsidP="00550CE6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CE6">
        <w:rPr>
          <w:rFonts w:ascii="Times New Roman" w:hAnsi="Times New Roman" w:cs="Times New Roman"/>
          <w:sz w:val="24"/>
          <w:szCs w:val="24"/>
        </w:rPr>
        <w:t>от «_____» __________ 20___ г. №______________________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bookmarkStart w:id="0" w:name="Par24"/>
    <w:bookmarkEnd w:id="0"/>
    <w:p w:rsidR="006C7E11" w:rsidRPr="006C7E11" w:rsidRDefault="005A0C81" w:rsidP="006C7E1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fldChar w:fldCharType="begin"/>
      </w:r>
      <w:r w:rsidR="006C7E11"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instrText xml:space="preserve">HYPERLINK consultantplus://offline/ref=526FA6D0B8DD066B4643613ADB6DC3212FC81409392EBB959DFC648C6759950F4825C3CE88482F8CVCj8D </w:instrText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fldChar w:fldCharType="separate"/>
      </w:r>
      <w:r w:rsidR="006C7E11"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ПРАВИЛ</w:t>
      </w:r>
      <w:r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fldChar w:fldCharType="end"/>
      </w:r>
      <w:r w:rsidR="006C7E11"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550C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РАЗГОНСКОГО МУНИЦИПАЛЬНОГО ОБРАЗОВАНИЯ</w:t>
      </w:r>
      <w:r w:rsidR="006C7E11" w:rsidRPr="006C7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ЛИЦАМИ, ЗАМЕЩАЮЩИМИ ЭТИ ДОЛЖНОСТИ</w:t>
      </w:r>
    </w:p>
    <w:p w:rsidR="006C7E11" w:rsidRPr="006C7E11" w:rsidRDefault="006C7E11" w:rsidP="006C7E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1" w:name="Par35"/>
      <w:bookmarkStart w:id="2" w:name="Par0"/>
      <w:bookmarkEnd w:id="1"/>
      <w:bookmarkEnd w:id="2"/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</w:t>
      </w:r>
      <w:r w:rsidR="00550CE6"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Проверка осуществляется по решению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Думы 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50CE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(далее – учредитель)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или лица, которому такие полномочия предоставлены учредителем.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Проверку осуществляют </w:t>
      </w:r>
      <w:r w:rsidR="00550CE6" w:rsidRPr="00550CE6">
        <w:rPr>
          <w:rFonts w:ascii="Times New Roman" w:eastAsia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 (</w:t>
      </w:r>
      <w:r w:rsidRPr="00550CE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далее – уполномоченное структурное подразделение).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>д) общероссийскими и региональными средствами массовой информации.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 Информация анонимного характера не может служить основанием для проверки.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учредителем или лицом, которому такие полномочия предоставлены учредителем.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7. При осуществлении проверки уполномоченное структурное подразделение вправе: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а) проводить беседу с гражданином, претендующим на замещение должности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а также с лицом, замещающим должность руководителямуниципального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изучать представленные гражданином, претендующим на замещение должности руководителя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а также лицом, замещающим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сведения о доходах, об имуществе и обязательствах имущественного характера и дополнительные материалы;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в) получать от гражданина, претендующего на замещение должности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а также от лица, замещающего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8. Учредитель или лицо, которому такие полномочия предоставлены учредителем, обеспечивает: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а) уведомление в письменной форме лица, замещающего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 начале в отношении его проверки – в течение 2 рабочих дней со дня принятия решения о начале проверки;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б) информирование лица, замещающего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в случае его обращения о том, какие представленные им сведения, указанные в </w:t>
      </w:r>
      <w:hyperlink w:anchor="Par0" w:history="1">
        <w:r w:rsidRPr="00550CE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пункте 1</w:t>
        </w:r>
      </w:hyperlink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настоящих Правил, подлежат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проверке, –в течение 7 рабочих дней со дня обращения, а при наличии уважительной причины –в срок, согласованный с указанным лицом.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9. Учредитель или лицо, которому такие полномочия предоставлены учредителем, обязаны ознакомить лицо, замещающее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результатами проверки под личную подпись в течение 10 рабочих дней со дня принятия решения, указанного в </w:t>
      </w:r>
      <w:hyperlink r:id="rId8" w:history="1">
        <w:r w:rsidRPr="00550C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11</w:t>
        </w:r>
      </w:hyperlink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отказа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лица, замещающего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от ознакомления с результатами проверки под личную подпись об этом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10. Лицо, замещающее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,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вправе: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11. По результатам проверки учредитель или лицо, которому такие полномочия предоставлены учредителем, принимают одно из следующих решений: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а) о назначении гражданина, претендующего на замещение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на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б) об отказе гражданину, претендующему на замещение должности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в назначении на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в) о применении к лицу, замещающему должность 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мер дисциплинарной ответственности;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г) </w:t>
      </w:r>
      <w:r w:rsidRPr="00550CE6">
        <w:rPr>
          <w:rFonts w:ascii="Times New Roman" w:eastAsia="Calibri" w:hAnsi="Times New Roman" w:cs="Times New Roman"/>
          <w:sz w:val="24"/>
          <w:szCs w:val="24"/>
        </w:rPr>
        <w:t xml:space="preserve">об отсутствии оснований для применения к лицу, замещающему должность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руководителя муниципального учреждения </w:t>
      </w:r>
      <w:r w:rsid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550CE6">
        <w:rPr>
          <w:rFonts w:ascii="Times New Roman" w:eastAsia="Calibri" w:hAnsi="Times New Roman" w:cs="Times New Roman"/>
          <w:sz w:val="24"/>
          <w:szCs w:val="24"/>
        </w:rPr>
        <w:t>, мер юридической ответственности.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13. </w:t>
      </w: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результатах проверки с письменного согласия учредителя или лица, которому такие полномочия предоставлены учредителем, предоставляются уполномоченным структурным подразделением с одновременным уведомлением об этом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гражданина, претендующего на замещение должности руководителя муниципального </w:t>
      </w: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учреждения, лица, замещающего должность руководителя муниципального учреждения,</w:t>
      </w:r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</w:t>
      </w:r>
      <w:bookmarkStart w:id="3" w:name="_GoBack"/>
      <w:bookmarkEnd w:id="3"/>
      <w:r w:rsidRPr="00550CE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тайне.</w:t>
      </w:r>
    </w:p>
    <w:p w:rsidR="006C7E11" w:rsidRPr="00550CE6" w:rsidRDefault="006C7E11" w:rsidP="006C7E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0C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14. Подлинники справок о доходах, об имуществе и обязательствах имущественного характера, а также материалы проверки, поступившие к учредителю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C7E11" w:rsidRPr="006C7E11" w:rsidRDefault="006C7E11" w:rsidP="006C7E11">
      <w:pPr>
        <w:ind w:firstLine="709"/>
        <w:rPr>
          <w:rFonts w:ascii="Times New Roman" w:hAnsi="Times New Roman" w:cs="Times New Roman"/>
        </w:rPr>
      </w:pPr>
    </w:p>
    <w:p w:rsidR="00CD1F55" w:rsidRPr="006C7E11" w:rsidRDefault="00CD1F55" w:rsidP="006C7E11">
      <w:pPr>
        <w:jc w:val="center"/>
        <w:rPr>
          <w:rFonts w:ascii="Times New Roman" w:hAnsi="Times New Roman" w:cs="Times New Roman"/>
        </w:rPr>
      </w:pPr>
    </w:p>
    <w:sectPr w:rsidR="00CD1F55" w:rsidRPr="006C7E11" w:rsidSect="00611C00">
      <w:headerReference w:type="even" r:id="rId9"/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54" w:rsidRDefault="00312854" w:rsidP="006C7E11">
      <w:pPr>
        <w:spacing w:after="0" w:line="240" w:lineRule="auto"/>
      </w:pPr>
      <w:r>
        <w:separator/>
      </w:r>
    </w:p>
  </w:endnote>
  <w:endnote w:type="continuationSeparator" w:id="1">
    <w:p w:rsidR="00312854" w:rsidRDefault="00312854" w:rsidP="006C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54" w:rsidRDefault="00312854" w:rsidP="006C7E11">
      <w:pPr>
        <w:spacing w:after="0" w:line="240" w:lineRule="auto"/>
      </w:pPr>
      <w:r>
        <w:separator/>
      </w:r>
    </w:p>
  </w:footnote>
  <w:footnote w:type="continuationSeparator" w:id="1">
    <w:p w:rsidR="00312854" w:rsidRDefault="00312854" w:rsidP="006C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5A0C81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F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3128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5A0C81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F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CE6">
      <w:rPr>
        <w:rStyle w:val="a5"/>
        <w:noProof/>
      </w:rPr>
      <w:t>5</w:t>
    </w:r>
    <w:r>
      <w:rPr>
        <w:rStyle w:val="a5"/>
      </w:rPr>
      <w:fldChar w:fldCharType="end"/>
    </w:r>
  </w:p>
  <w:p w:rsidR="007B3ED3" w:rsidRDefault="003128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E11"/>
    <w:rsid w:val="00312854"/>
    <w:rsid w:val="003532ED"/>
    <w:rsid w:val="00550CE6"/>
    <w:rsid w:val="005A0C81"/>
    <w:rsid w:val="006C7E11"/>
    <w:rsid w:val="00CD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C7E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C7E11"/>
  </w:style>
  <w:style w:type="paragraph" w:styleId="a6">
    <w:name w:val="footnote text"/>
    <w:basedOn w:val="a"/>
    <w:link w:val="a7"/>
    <w:semiHidden/>
    <w:rsid w:val="006C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C7E1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6C7E11"/>
    <w:rPr>
      <w:vertAlign w:val="superscript"/>
    </w:rPr>
  </w:style>
  <w:style w:type="paragraph" w:styleId="a9">
    <w:name w:val="List Paragraph"/>
    <w:basedOn w:val="a"/>
    <w:uiPriority w:val="34"/>
    <w:qFormat/>
    <w:rsid w:val="006C7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C17C8E7644828921C0ADD970492ABE9B6191B4C0D0254AA790016A136895F2EC6D3F78763A8E09AEC37A6z8T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FA6D0B8DD066B4643613ADB6DC3212FC81409392EBB959DFC648C6759950F4825C3CE88482F8CVCj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2017-06-13T01:15:00Z</dcterms:created>
  <dcterms:modified xsi:type="dcterms:W3CDTF">2017-08-03T06:38:00Z</dcterms:modified>
</cp:coreProperties>
</file>