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0F" w:rsidRPr="009A650F" w:rsidRDefault="009A650F" w:rsidP="009A650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20"/>
          <w:lang w:eastAsia="zh-CN"/>
        </w:rPr>
      </w:pPr>
      <w:r w:rsidRPr="009A650F">
        <w:rPr>
          <w:rFonts w:ascii="Times New Roman" w:hAnsi="Times New Roman" w:cs="Times New Roman"/>
          <w:b/>
          <w:sz w:val="32"/>
          <w:szCs w:val="20"/>
        </w:rPr>
        <w:t xml:space="preserve">Р о с </w:t>
      </w:r>
      <w:proofErr w:type="spellStart"/>
      <w:proofErr w:type="gramStart"/>
      <w:r w:rsidRPr="009A650F">
        <w:rPr>
          <w:rFonts w:ascii="Times New Roman" w:hAnsi="Times New Roman" w:cs="Times New Roman"/>
          <w:b/>
          <w:sz w:val="32"/>
          <w:szCs w:val="20"/>
        </w:rPr>
        <w:t>с</w:t>
      </w:r>
      <w:proofErr w:type="spellEnd"/>
      <w:proofErr w:type="gramEnd"/>
      <w:r w:rsidRPr="009A650F">
        <w:rPr>
          <w:rFonts w:ascii="Times New Roman" w:hAnsi="Times New Roman" w:cs="Times New Roman"/>
          <w:b/>
          <w:sz w:val="32"/>
          <w:szCs w:val="20"/>
        </w:rPr>
        <w:t xml:space="preserve"> и </w:t>
      </w:r>
      <w:proofErr w:type="spellStart"/>
      <w:r w:rsidRPr="009A650F">
        <w:rPr>
          <w:rFonts w:ascii="Times New Roman" w:hAnsi="Times New Roman" w:cs="Times New Roman"/>
          <w:b/>
          <w:sz w:val="32"/>
          <w:szCs w:val="20"/>
        </w:rPr>
        <w:t>й</w:t>
      </w:r>
      <w:proofErr w:type="spellEnd"/>
      <w:r w:rsidRPr="009A650F">
        <w:rPr>
          <w:rFonts w:ascii="Times New Roman" w:hAnsi="Times New Roman" w:cs="Times New Roman"/>
          <w:b/>
          <w:sz w:val="32"/>
          <w:szCs w:val="20"/>
        </w:rPr>
        <w:t xml:space="preserve"> с к а я  Ф е </w:t>
      </w:r>
      <w:proofErr w:type="spellStart"/>
      <w:r w:rsidRPr="009A650F">
        <w:rPr>
          <w:rFonts w:ascii="Times New Roman" w:hAnsi="Times New Roman" w:cs="Times New Roman"/>
          <w:b/>
          <w:sz w:val="32"/>
          <w:szCs w:val="20"/>
        </w:rPr>
        <w:t>д</w:t>
      </w:r>
      <w:proofErr w:type="spellEnd"/>
      <w:r w:rsidRPr="009A650F">
        <w:rPr>
          <w:rFonts w:ascii="Times New Roman" w:hAnsi="Times New Roman" w:cs="Times New Roman"/>
          <w:b/>
          <w:sz w:val="32"/>
          <w:szCs w:val="20"/>
        </w:rPr>
        <w:t xml:space="preserve"> е </w:t>
      </w:r>
      <w:proofErr w:type="spellStart"/>
      <w:r w:rsidRPr="009A650F">
        <w:rPr>
          <w:rFonts w:ascii="Times New Roman" w:hAnsi="Times New Roman" w:cs="Times New Roman"/>
          <w:b/>
          <w:sz w:val="32"/>
          <w:szCs w:val="20"/>
        </w:rPr>
        <w:t>р</w:t>
      </w:r>
      <w:proofErr w:type="spellEnd"/>
      <w:r w:rsidRPr="009A650F">
        <w:rPr>
          <w:rFonts w:ascii="Times New Roman" w:hAnsi="Times New Roman" w:cs="Times New Roman"/>
          <w:b/>
          <w:sz w:val="32"/>
          <w:szCs w:val="20"/>
        </w:rPr>
        <w:t xml:space="preserve"> а </w:t>
      </w:r>
      <w:proofErr w:type="spellStart"/>
      <w:r w:rsidRPr="009A650F">
        <w:rPr>
          <w:rFonts w:ascii="Times New Roman" w:hAnsi="Times New Roman" w:cs="Times New Roman"/>
          <w:b/>
          <w:sz w:val="32"/>
          <w:szCs w:val="20"/>
        </w:rPr>
        <w:t>ц</w:t>
      </w:r>
      <w:proofErr w:type="spellEnd"/>
      <w:r w:rsidRPr="009A650F">
        <w:rPr>
          <w:rFonts w:ascii="Times New Roman" w:hAnsi="Times New Roman" w:cs="Times New Roman"/>
          <w:b/>
          <w:sz w:val="32"/>
          <w:szCs w:val="20"/>
        </w:rPr>
        <w:t xml:space="preserve"> и я</w:t>
      </w:r>
    </w:p>
    <w:p w:rsidR="009A650F" w:rsidRPr="009A650F" w:rsidRDefault="009A650F" w:rsidP="009A650F">
      <w:pPr>
        <w:keepNext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b/>
          <w:sz w:val="32"/>
          <w:szCs w:val="20"/>
        </w:rPr>
      </w:pPr>
      <w:r w:rsidRPr="009A650F">
        <w:rPr>
          <w:rFonts w:ascii="Times New Roman" w:hAnsi="Times New Roman" w:cs="Times New Roman"/>
          <w:b/>
          <w:sz w:val="32"/>
          <w:szCs w:val="20"/>
        </w:rPr>
        <w:t>Иркутская   область</w:t>
      </w:r>
    </w:p>
    <w:p w:rsidR="009A650F" w:rsidRPr="009A650F" w:rsidRDefault="009A650F" w:rsidP="009A6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A650F">
        <w:rPr>
          <w:rFonts w:ascii="Times New Roman" w:hAnsi="Times New Roman" w:cs="Times New Roman"/>
          <w:b/>
          <w:sz w:val="32"/>
        </w:rPr>
        <w:t>Муниципальное образование «Тайшетский  район»</w:t>
      </w:r>
    </w:p>
    <w:p w:rsidR="009A650F" w:rsidRPr="009A650F" w:rsidRDefault="009A650F" w:rsidP="009A65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9A650F"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Pr="009A650F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9A650F" w:rsidRPr="009A650F" w:rsidRDefault="009A650F" w:rsidP="009A650F">
      <w:pPr>
        <w:keepNext/>
        <w:spacing w:after="0" w:line="240" w:lineRule="auto"/>
        <w:contextualSpacing/>
        <w:jc w:val="center"/>
        <w:outlineLvl w:val="5"/>
        <w:rPr>
          <w:rFonts w:ascii="Times New Roman" w:hAnsi="Times New Roman" w:cs="Times New Roman"/>
          <w:b/>
          <w:sz w:val="32"/>
          <w:szCs w:val="20"/>
        </w:rPr>
      </w:pPr>
      <w:r w:rsidRPr="009A650F">
        <w:rPr>
          <w:rFonts w:ascii="Times New Roman" w:hAnsi="Times New Roman" w:cs="Times New Roman"/>
          <w:b/>
          <w:sz w:val="32"/>
          <w:szCs w:val="20"/>
        </w:rPr>
        <w:t xml:space="preserve">Администрация Разгонского муниципального образования </w:t>
      </w:r>
    </w:p>
    <w:p w:rsidR="009A650F" w:rsidRPr="009A650F" w:rsidRDefault="009A650F" w:rsidP="009A650F">
      <w:pPr>
        <w:keepNext/>
        <w:spacing w:after="0" w:line="240" w:lineRule="auto"/>
        <w:contextualSpacing/>
        <w:jc w:val="center"/>
        <w:outlineLvl w:val="6"/>
        <w:rPr>
          <w:rFonts w:ascii="Times New Roman" w:hAnsi="Times New Roman" w:cs="Times New Roman"/>
          <w:b/>
          <w:sz w:val="44"/>
          <w:szCs w:val="20"/>
        </w:rPr>
      </w:pPr>
      <w:r w:rsidRPr="009A650F">
        <w:rPr>
          <w:rFonts w:ascii="Times New Roman" w:hAnsi="Times New Roman" w:cs="Times New Roman"/>
          <w:b/>
          <w:sz w:val="56"/>
          <w:szCs w:val="56"/>
        </w:rPr>
        <w:t>ПОСТАНОВЛЕНИЕ</w:t>
      </w:r>
    </w:p>
    <w:p w:rsidR="00EC21EB" w:rsidRDefault="00EC21EB" w:rsidP="009A65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650F" w:rsidRDefault="00F4717F" w:rsidP="009A65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 апреля </w:t>
      </w:r>
      <w:r w:rsidR="009A650F">
        <w:rPr>
          <w:rFonts w:ascii="Times New Roman" w:hAnsi="Times New Roman" w:cs="Times New Roman"/>
          <w:sz w:val="24"/>
          <w:szCs w:val="24"/>
        </w:rPr>
        <w:t xml:space="preserve">2024 г.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A650F">
        <w:rPr>
          <w:rFonts w:ascii="Times New Roman" w:hAnsi="Times New Roman" w:cs="Times New Roman"/>
          <w:sz w:val="24"/>
          <w:szCs w:val="24"/>
        </w:rPr>
        <w:t xml:space="preserve">       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9A650F" w:rsidRPr="009A650F" w:rsidRDefault="009A650F" w:rsidP="009A6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Об утверждении Порядка осуществления </w:t>
      </w:r>
      <w:proofErr w:type="gramStart"/>
      <w:r w:rsidRPr="009A650F">
        <w:rPr>
          <w:rFonts w:ascii="Times New Roman" w:hAnsi="Times New Roman" w:cs="Times New Roman"/>
        </w:rPr>
        <w:t>бюджетных</w:t>
      </w:r>
      <w:proofErr w:type="gramEnd"/>
    </w:p>
    <w:p w:rsidR="009A650F" w:rsidRPr="009A650F" w:rsidRDefault="009A650F" w:rsidP="009A6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>полномочий главных администраторов доходов</w:t>
      </w:r>
    </w:p>
    <w:p w:rsidR="006C18FB" w:rsidRDefault="009A650F" w:rsidP="009A6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бюджета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муниципального образования, </w:t>
      </w:r>
    </w:p>
    <w:p w:rsidR="009A650F" w:rsidRPr="009A650F" w:rsidRDefault="009A650F" w:rsidP="009A650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9A650F">
        <w:rPr>
          <w:rFonts w:ascii="Times New Roman" w:hAnsi="Times New Roman" w:cs="Times New Roman"/>
        </w:rPr>
        <w:t>являющихся</w:t>
      </w:r>
      <w:proofErr w:type="gramEnd"/>
      <w:r w:rsidR="00A020D3">
        <w:rPr>
          <w:rFonts w:ascii="Times New Roman" w:hAnsi="Times New Roman" w:cs="Times New Roman"/>
        </w:rPr>
        <w:t xml:space="preserve"> </w:t>
      </w:r>
      <w:r w:rsidRPr="009A650F">
        <w:rPr>
          <w:rFonts w:ascii="Times New Roman" w:hAnsi="Times New Roman" w:cs="Times New Roman"/>
        </w:rPr>
        <w:t>органами местного самоуправления и (или)</w:t>
      </w:r>
    </w:p>
    <w:p w:rsidR="009A650F" w:rsidRPr="009A650F" w:rsidRDefault="009A650F" w:rsidP="009A65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650F">
        <w:rPr>
          <w:rFonts w:ascii="Times New Roman" w:hAnsi="Times New Roman" w:cs="Times New Roman"/>
        </w:rPr>
        <w:t>находящимися в их ведении казенными учреждениями</w:t>
      </w:r>
    </w:p>
    <w:p w:rsidR="009A650F" w:rsidRDefault="009A650F" w:rsidP="009A6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A650F">
        <w:rPr>
          <w:rFonts w:ascii="Times New Roman" w:hAnsi="Times New Roman" w:cs="Times New Roman"/>
        </w:rPr>
        <w:t xml:space="preserve">В соответствии со статьей 160.1 Бюджетного кодекса Российской Федерации, руководствуясь Уставом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муниципального образования, Положением «О бюджетном процессе в </w:t>
      </w:r>
      <w:proofErr w:type="spellStart"/>
      <w:r w:rsidR="00A020D3">
        <w:rPr>
          <w:rFonts w:ascii="Times New Roman" w:hAnsi="Times New Roman" w:cs="Times New Roman"/>
        </w:rPr>
        <w:t>Разгонском</w:t>
      </w:r>
      <w:proofErr w:type="spellEnd"/>
      <w:r w:rsidRPr="009A650F">
        <w:rPr>
          <w:rFonts w:ascii="Times New Roman" w:hAnsi="Times New Roman" w:cs="Times New Roman"/>
        </w:rPr>
        <w:t xml:space="preserve"> муниципальном образовании», утвержденным Решением Думы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муниципального образования от </w:t>
      </w:r>
      <w:r w:rsidR="00FD2BB8">
        <w:rPr>
          <w:rFonts w:ascii="Times New Roman" w:hAnsi="Times New Roman" w:cs="Times New Roman"/>
        </w:rPr>
        <w:t>09 января</w:t>
      </w:r>
      <w:r w:rsidRPr="009A650F">
        <w:rPr>
          <w:rFonts w:ascii="Times New Roman" w:hAnsi="Times New Roman" w:cs="Times New Roman"/>
        </w:rPr>
        <w:t xml:space="preserve"> 20</w:t>
      </w:r>
      <w:r w:rsidR="00FD2BB8">
        <w:rPr>
          <w:rFonts w:ascii="Times New Roman" w:hAnsi="Times New Roman" w:cs="Times New Roman"/>
        </w:rPr>
        <w:t>17</w:t>
      </w:r>
      <w:r w:rsidRPr="009A650F">
        <w:rPr>
          <w:rFonts w:ascii="Times New Roman" w:hAnsi="Times New Roman" w:cs="Times New Roman"/>
        </w:rPr>
        <w:t xml:space="preserve"> года №</w:t>
      </w:r>
      <w:r w:rsidR="00FD2BB8">
        <w:rPr>
          <w:rFonts w:ascii="Times New Roman" w:hAnsi="Times New Roman" w:cs="Times New Roman"/>
        </w:rPr>
        <w:t>105 (</w:t>
      </w:r>
      <w:r w:rsidR="00F4717F" w:rsidRPr="00F4717F">
        <w:rPr>
          <w:rFonts w:ascii="Times New Roman" w:hAnsi="Times New Roman" w:cs="Times New Roman"/>
        </w:rPr>
        <w:t>в редакции решений Думы Разгонского муниципального образования  от 08.09.2017  № 127, от 25.05.2018  № 27, от 30.06.2020 № 87, от 30.11.2021 г. № 123, от 14.03.2024г. № 44</w:t>
      </w:r>
      <w:r w:rsidR="00FD2BB8">
        <w:rPr>
          <w:rFonts w:ascii="Times New Roman" w:hAnsi="Times New Roman" w:cs="Times New Roman"/>
        </w:rPr>
        <w:t>)</w:t>
      </w:r>
      <w:r w:rsidRPr="009A650F">
        <w:rPr>
          <w:rFonts w:ascii="Times New Roman" w:hAnsi="Times New Roman" w:cs="Times New Roman"/>
        </w:rPr>
        <w:t xml:space="preserve">, администрация </w:t>
      </w:r>
      <w:r w:rsidR="00A020D3">
        <w:rPr>
          <w:rFonts w:ascii="Times New Roman" w:hAnsi="Times New Roman" w:cs="Times New Roman"/>
        </w:rPr>
        <w:t>Разгонского</w:t>
      </w:r>
      <w:proofErr w:type="gramEnd"/>
      <w:r w:rsidRPr="009A650F">
        <w:rPr>
          <w:rFonts w:ascii="Times New Roman" w:hAnsi="Times New Roman" w:cs="Times New Roman"/>
        </w:rPr>
        <w:t xml:space="preserve"> муниципального образования </w:t>
      </w: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 </w:t>
      </w:r>
    </w:p>
    <w:p w:rsidR="009A650F" w:rsidRP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9A650F">
        <w:rPr>
          <w:rFonts w:ascii="Times New Roman" w:hAnsi="Times New Roman" w:cs="Times New Roman"/>
        </w:rPr>
        <w:t>П</w:t>
      </w:r>
      <w:proofErr w:type="gramEnd"/>
      <w:r w:rsidRPr="009A650F">
        <w:rPr>
          <w:rFonts w:ascii="Times New Roman" w:hAnsi="Times New Roman" w:cs="Times New Roman"/>
        </w:rPr>
        <w:t xml:space="preserve"> О С Т А Н О В Л Я Е Т:</w:t>
      </w: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 </w:t>
      </w:r>
    </w:p>
    <w:p w:rsidR="009A650F" w:rsidRP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1.Утвердить Порядок </w:t>
      </w:r>
      <w:proofErr w:type="gramStart"/>
      <w:r w:rsidRPr="009A650F">
        <w:rPr>
          <w:rFonts w:ascii="Times New Roman" w:hAnsi="Times New Roman" w:cs="Times New Roman"/>
        </w:rPr>
        <w:t>осуществления бюджетных полномочий главных администраторов доходов бюджета</w:t>
      </w:r>
      <w:proofErr w:type="gramEnd"/>
      <w:r w:rsidRPr="009A650F">
        <w:rPr>
          <w:rFonts w:ascii="Times New Roman" w:hAnsi="Times New Roman" w:cs="Times New Roman"/>
        </w:rPr>
        <w:t xml:space="preserve">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муниципального образования, являющихся органами местного самоуправления и (или) находящимися в их ведении казенными учреждениями (Приложение).</w:t>
      </w:r>
    </w:p>
    <w:p w:rsidR="009A650F" w:rsidRP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 2.Настоящее постановление разместить на официальном сайте администрации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муниципального образования  и опубликовать в бюллетене «Вестник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</w:t>
      </w:r>
      <w:r w:rsidR="00FD2BB8">
        <w:rPr>
          <w:rFonts w:ascii="Times New Roman" w:hAnsi="Times New Roman" w:cs="Times New Roman"/>
        </w:rPr>
        <w:t>муниципального образования</w:t>
      </w:r>
      <w:r w:rsidRPr="009A650F">
        <w:rPr>
          <w:rFonts w:ascii="Times New Roman" w:hAnsi="Times New Roman" w:cs="Times New Roman"/>
        </w:rPr>
        <w:t>».</w:t>
      </w:r>
    </w:p>
    <w:p w:rsidR="009A650F" w:rsidRP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 3. </w:t>
      </w:r>
      <w:proofErr w:type="gramStart"/>
      <w:r w:rsidRPr="009A650F">
        <w:rPr>
          <w:rFonts w:ascii="Times New Roman" w:hAnsi="Times New Roman" w:cs="Times New Roman"/>
        </w:rPr>
        <w:t>Контроль за</w:t>
      </w:r>
      <w:proofErr w:type="gramEnd"/>
      <w:r w:rsidRPr="009A650F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FD2BB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A650F">
        <w:rPr>
          <w:rFonts w:ascii="Times New Roman" w:hAnsi="Times New Roman" w:cs="Times New Roman"/>
        </w:rPr>
        <w:t xml:space="preserve"> Глава </w:t>
      </w:r>
      <w:r w:rsidR="00A020D3">
        <w:rPr>
          <w:rFonts w:ascii="Times New Roman" w:hAnsi="Times New Roman" w:cs="Times New Roman"/>
        </w:rPr>
        <w:t>Разгонского</w:t>
      </w:r>
      <w:r w:rsidRPr="009A650F">
        <w:rPr>
          <w:rFonts w:ascii="Times New Roman" w:hAnsi="Times New Roman" w:cs="Times New Roman"/>
        </w:rPr>
        <w:t xml:space="preserve"> </w:t>
      </w:r>
      <w:r w:rsidR="00FD2BB8">
        <w:rPr>
          <w:rFonts w:ascii="Times New Roman" w:hAnsi="Times New Roman" w:cs="Times New Roman"/>
        </w:rPr>
        <w:t>муниципального образования                                                       Р.С.Журавлева</w:t>
      </w: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A020D3" w:rsidRDefault="00A020D3" w:rsidP="009A650F">
      <w:pPr>
        <w:spacing w:after="0" w:line="240" w:lineRule="auto"/>
        <w:ind w:firstLine="709"/>
        <w:contextualSpacing/>
        <w:jc w:val="right"/>
      </w:pPr>
    </w:p>
    <w:p w:rsidR="009A650F" w:rsidRPr="00A020D3" w:rsidRDefault="009A650F" w:rsidP="009A65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lastRenderedPageBreak/>
        <w:t>Приложение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 к постановлению администрации </w:t>
      </w:r>
      <w:r w:rsidR="00A020D3">
        <w:rPr>
          <w:rFonts w:ascii="Times New Roman" w:hAnsi="Times New Roman" w:cs="Times New Roman"/>
        </w:rPr>
        <w:t>Разгонского</w:t>
      </w:r>
    </w:p>
    <w:p w:rsidR="009A650F" w:rsidRPr="00A020D3" w:rsidRDefault="00FD2BB8" w:rsidP="009A65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="009A650F" w:rsidRPr="00A020D3">
        <w:rPr>
          <w:rFonts w:ascii="Times New Roman" w:hAnsi="Times New Roman" w:cs="Times New Roman"/>
        </w:rPr>
        <w:t xml:space="preserve"> 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от </w:t>
      </w:r>
      <w:r w:rsidR="00F4717F">
        <w:rPr>
          <w:rFonts w:ascii="Times New Roman" w:hAnsi="Times New Roman" w:cs="Times New Roman"/>
        </w:rPr>
        <w:t>05 апреля</w:t>
      </w:r>
      <w:r w:rsidRPr="00A020D3">
        <w:rPr>
          <w:rFonts w:ascii="Times New Roman" w:hAnsi="Times New Roman" w:cs="Times New Roman"/>
        </w:rPr>
        <w:t xml:space="preserve"> 202</w:t>
      </w:r>
      <w:r w:rsidR="00FD2BB8">
        <w:rPr>
          <w:rFonts w:ascii="Times New Roman" w:hAnsi="Times New Roman" w:cs="Times New Roman"/>
        </w:rPr>
        <w:t>4</w:t>
      </w:r>
      <w:r w:rsidRPr="00A020D3">
        <w:rPr>
          <w:rFonts w:ascii="Times New Roman" w:hAnsi="Times New Roman" w:cs="Times New Roman"/>
        </w:rPr>
        <w:t xml:space="preserve"> года №</w:t>
      </w:r>
      <w:r w:rsidR="00F4717F">
        <w:rPr>
          <w:rFonts w:ascii="Times New Roman" w:hAnsi="Times New Roman" w:cs="Times New Roman"/>
        </w:rPr>
        <w:t>19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 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Порядок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осуществления бюджетных полномочий главных администраторов доходов бюджета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образования, являющихся органами местного самоуправления и (или) находящимися в их ведении казенными учреждениями</w:t>
      </w:r>
    </w:p>
    <w:p w:rsidR="009A650F" w:rsidRDefault="009A650F" w:rsidP="009A650F">
      <w:pPr>
        <w:spacing w:after="0" w:line="240" w:lineRule="auto"/>
        <w:ind w:firstLine="709"/>
        <w:contextualSpacing/>
        <w:jc w:val="both"/>
      </w:pPr>
      <w:r>
        <w:t xml:space="preserve"> 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1. Настоящий Порядок </w:t>
      </w:r>
      <w:proofErr w:type="gramStart"/>
      <w:r w:rsidRPr="00A020D3">
        <w:rPr>
          <w:rFonts w:ascii="Times New Roman" w:hAnsi="Times New Roman" w:cs="Times New Roman"/>
        </w:rPr>
        <w:t>осуществления бюджетных полномочий главных администраторов доходов бюджета</w:t>
      </w:r>
      <w:proofErr w:type="gramEnd"/>
      <w:r w:rsidRPr="00A020D3">
        <w:rPr>
          <w:rFonts w:ascii="Times New Roman" w:hAnsi="Times New Roman" w:cs="Times New Roman"/>
        </w:rPr>
        <w:t xml:space="preserve">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 (далее - главные администраторы), являющихся органами местного самоуправления и (или) находящимися в их ведении казенными учреждениями, разработан в соответствии со статьей 160.1 Бюджетного кодекса Российской Федерации.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 2. Перечень главных администраторов доходов бюджета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 (далее - местный бюджет) и закрепленные за ними виды доходов утверждаются нормативным правовым актом администрации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образования.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2.1. Главные администраторы местного бюджета обладают следующими бюджетными полномочиями: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формируют и утверждают перечень подведомственных ему администраторов доходов бюджета;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представляют сведения, необходимые для составления проекта бюджета;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представляют сведения для составления и ведения кассового плана;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формируют и представляют бюджетную отчетность главного администратора доходов местного бюджета;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представляют для включения в перечень источников доходов местного бюджета и реестр источников доходов местного бюджета сведения о закрепленных за ним источниках доходов;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утверждают методику прогнозирования поступлений доходов в местный бюджет в соответствии с общими требованиями к такой методике, установленными Правительством Российской Федерации;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осуществляют внутренний финансовый аудит;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формируют и утверждают правовой акт, наделяющий бюджетными полномочиями администраторов доходов бюджета, и доводят до подведомственных администраторов доходов бюджета не позднее 3 рабочих дней после подписания;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осуществляют </w:t>
      </w:r>
      <w:proofErr w:type="gramStart"/>
      <w:r w:rsidRPr="00A020D3">
        <w:rPr>
          <w:rFonts w:ascii="Times New Roman" w:hAnsi="Times New Roman" w:cs="Times New Roman"/>
        </w:rPr>
        <w:t>контроль за</w:t>
      </w:r>
      <w:proofErr w:type="gramEnd"/>
      <w:r w:rsidRPr="00A020D3">
        <w:rPr>
          <w:rFonts w:ascii="Times New Roman" w:hAnsi="Times New Roman" w:cs="Times New Roman"/>
        </w:rPr>
        <w:t xml:space="preserve"> подведомственными администраторами доходов бюджета по осуществлению ими функций администрирования доходов бюджета;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определяют порядок принятия решения </w:t>
      </w:r>
      <w:proofErr w:type="gramStart"/>
      <w:r w:rsidRPr="00A020D3">
        <w:rPr>
          <w:rFonts w:ascii="Times New Roman" w:hAnsi="Times New Roman" w:cs="Times New Roman"/>
        </w:rPr>
        <w:t>о признании безнадежной к взысканию задолженности по платежам в местный бюджет в соответствии</w:t>
      </w:r>
      <w:proofErr w:type="gramEnd"/>
      <w:r w:rsidRPr="00A020D3">
        <w:rPr>
          <w:rFonts w:ascii="Times New Roman" w:hAnsi="Times New Roman" w:cs="Times New Roman"/>
        </w:rPr>
        <w:t xml:space="preserve"> с общими требованиями, установленными Правительством Российской Федерации;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(муниципальными правовыми актами), регулирующими бюджетные правоотношения.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3. Главные администраторы доходов бюджета утверждают и доводят </w:t>
      </w:r>
      <w:proofErr w:type="gramStart"/>
      <w:r w:rsidRPr="00A020D3">
        <w:rPr>
          <w:rFonts w:ascii="Times New Roman" w:hAnsi="Times New Roman" w:cs="Times New Roman"/>
        </w:rPr>
        <w:t>до</w:t>
      </w:r>
      <w:proofErr w:type="gramEnd"/>
      <w:r w:rsidRPr="00A020D3">
        <w:rPr>
          <w:rFonts w:ascii="Times New Roman" w:hAnsi="Times New Roman" w:cs="Times New Roman"/>
        </w:rPr>
        <w:t xml:space="preserve"> подведомственных </w:t>
      </w:r>
      <w:proofErr w:type="gramStart"/>
      <w:r w:rsidRPr="00A020D3">
        <w:rPr>
          <w:rFonts w:ascii="Times New Roman" w:hAnsi="Times New Roman" w:cs="Times New Roman"/>
        </w:rPr>
        <w:t xml:space="preserve">им администраторов доходов бюджета порядок осуществления и наделения их полномочиями администратора доходов бюджета, согласованный с администрацией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 (в части соответствия кодов бюджетной классификации доходов закону Иркутской области об областном бюджете на очередной финансовый год и на плановый период и (или) нормативным правовым актам администрации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 о закреплении кодов бюджетной классификации за главными администраторами доходов бюджета), который</w:t>
      </w:r>
      <w:proofErr w:type="gramEnd"/>
      <w:r w:rsidRPr="00A020D3">
        <w:rPr>
          <w:rFonts w:ascii="Times New Roman" w:hAnsi="Times New Roman" w:cs="Times New Roman"/>
        </w:rPr>
        <w:t xml:space="preserve"> должен содержать: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закрепление за подведомственными администраторами доходов бюджета источников доходов местного бюджета, </w:t>
      </w:r>
      <w:proofErr w:type="gramStart"/>
      <w:r w:rsidRPr="00A020D3">
        <w:rPr>
          <w:rFonts w:ascii="Times New Roman" w:hAnsi="Times New Roman" w:cs="Times New Roman"/>
        </w:rPr>
        <w:t>полномочия</w:t>
      </w:r>
      <w:proofErr w:type="gramEnd"/>
      <w:r w:rsidRPr="00A020D3">
        <w:rPr>
          <w:rFonts w:ascii="Times New Roman" w:hAnsi="Times New Roman" w:cs="Times New Roman"/>
        </w:rPr>
        <w:t xml:space="preserve">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наделение администраторов доходов бюджета в отношении, закрепленных за ними источников доходов местного бюджета следующими бюджетными полномочиями: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lastRenderedPageBreak/>
        <w:t xml:space="preserve">а) начисление, учет и </w:t>
      </w:r>
      <w:proofErr w:type="gramStart"/>
      <w:r w:rsidRPr="00A020D3">
        <w:rPr>
          <w:rFonts w:ascii="Times New Roman" w:hAnsi="Times New Roman" w:cs="Times New Roman"/>
        </w:rPr>
        <w:t>контроль за</w:t>
      </w:r>
      <w:proofErr w:type="gramEnd"/>
      <w:r w:rsidRPr="00A020D3">
        <w:rPr>
          <w:rFonts w:ascii="Times New Roman" w:hAnsi="Times New Roman" w:cs="Times New Roman"/>
        </w:rPr>
        <w:t xml:space="preserve"> правильностью исчисления, полнотой и своевременностью осуществления платежей в местный бюджет, пеней и штрафов по ним;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б) взыскание задолженности по платежам в местный бюджет, пеней и штрафов;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в)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Иркутской области поручений для осуществления возврата в порядке, установленном Министерством финансов Российской Федерации;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г) принятие решений о зачете (уточнении) платежей в местный бюджет и представление уведомлений в Управление федерального казначейства по Иркутской области;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020D3">
        <w:rPr>
          <w:rFonts w:ascii="Times New Roman" w:hAnsi="Times New Roman" w:cs="Times New Roman"/>
        </w:rPr>
        <w:t>д</w:t>
      </w:r>
      <w:proofErr w:type="spellEnd"/>
      <w:r w:rsidRPr="00A020D3">
        <w:rPr>
          <w:rFonts w:ascii="Times New Roman" w:hAnsi="Times New Roman" w:cs="Times New Roman"/>
        </w:rPr>
        <w:t>)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</w:t>
      </w:r>
      <w:proofErr w:type="gramEnd"/>
      <w:r w:rsidRPr="00A020D3">
        <w:rPr>
          <w:rFonts w:ascii="Times New Roman" w:hAnsi="Times New Roman" w:cs="Times New Roman"/>
        </w:rPr>
        <w:t xml:space="preserve"> законодательством Российской Федерации;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е) принятие решений о признании безнадежной к взысканию задолженности по платежам в местный бюджет;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ж) осуществление внутреннего финансового аудита.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3) определение порядка заполнения (составления) и отражения в бюджетном учете первичных документов по </w:t>
      </w:r>
      <w:proofErr w:type="spellStart"/>
      <w:r w:rsidRPr="00A020D3">
        <w:rPr>
          <w:rFonts w:ascii="Times New Roman" w:hAnsi="Times New Roman" w:cs="Times New Roman"/>
        </w:rPr>
        <w:t>администрируемым</w:t>
      </w:r>
      <w:proofErr w:type="spellEnd"/>
      <w:r w:rsidRPr="00A020D3">
        <w:rPr>
          <w:rFonts w:ascii="Times New Roman" w:hAnsi="Times New Roman" w:cs="Times New Roman"/>
        </w:rPr>
        <w:t xml:space="preserve"> доходам местного бюджета или указание нормативных правовых актов Российской Федерации, регулирующих данные вопросы;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 определение </w:t>
      </w:r>
      <w:proofErr w:type="gramStart"/>
      <w:r w:rsidRPr="00A020D3">
        <w:rPr>
          <w:rFonts w:ascii="Times New Roman" w:hAnsi="Times New Roman" w:cs="Times New Roman"/>
        </w:rPr>
        <w:t>порядка действий администраторов доходов бюджета</w:t>
      </w:r>
      <w:proofErr w:type="gramEnd"/>
      <w:r w:rsidRPr="00A020D3">
        <w:rPr>
          <w:rFonts w:ascii="Times New Roman" w:hAnsi="Times New Roman" w:cs="Times New Roman"/>
        </w:rPr>
        <w:t xml:space="preserve"> при уточнении невыясненных поступлений в соответствии с правовыми актами Российской Федерации и (или) нормативными правовыми актами </w:t>
      </w:r>
      <w:r w:rsidR="00A020D3">
        <w:rPr>
          <w:rFonts w:ascii="Times New Roman" w:hAnsi="Times New Roman" w:cs="Times New Roman"/>
        </w:rPr>
        <w:t>Разгонского</w:t>
      </w:r>
      <w:r w:rsidRPr="00A020D3">
        <w:rPr>
          <w:rFonts w:ascii="Times New Roman" w:hAnsi="Times New Roman" w:cs="Times New Roman"/>
        </w:rPr>
        <w:t xml:space="preserve"> муниципального образования;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A020D3">
        <w:rPr>
          <w:rFonts w:ascii="Times New Roman" w:hAnsi="Times New Roman" w:cs="Times New Roman"/>
        </w:rPr>
        <w:t>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местный бюджет, пеней и штрафов по ним через судебные органы или сотрудников органов принудительного исполнения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сотрудника органа принудительного</w:t>
      </w:r>
      <w:proofErr w:type="gramEnd"/>
      <w:r w:rsidRPr="00A020D3">
        <w:rPr>
          <w:rFonts w:ascii="Times New Roman" w:hAnsi="Times New Roman" w:cs="Times New Roman"/>
        </w:rPr>
        <w:t xml:space="preserve"> исполнения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определение порядка и сроков </w:t>
      </w:r>
      <w:proofErr w:type="gramStart"/>
      <w:r w:rsidRPr="00A020D3">
        <w:rPr>
          <w:rFonts w:ascii="Times New Roman" w:hAnsi="Times New Roman" w:cs="Times New Roman"/>
        </w:rPr>
        <w:t>сверки</w:t>
      </w:r>
      <w:proofErr w:type="gramEnd"/>
      <w:r w:rsidRPr="00A020D3">
        <w:rPr>
          <w:rFonts w:ascii="Times New Roman" w:hAnsi="Times New Roman" w:cs="Times New Roman"/>
        </w:rPr>
        <w:t xml:space="preserve"> данных бюджетного учета </w:t>
      </w:r>
      <w:proofErr w:type="spellStart"/>
      <w:r w:rsidRPr="00A020D3">
        <w:rPr>
          <w:rFonts w:ascii="Times New Roman" w:hAnsi="Times New Roman" w:cs="Times New Roman"/>
        </w:rPr>
        <w:t>администрируемых</w:t>
      </w:r>
      <w:proofErr w:type="spellEnd"/>
      <w:r w:rsidRPr="00A020D3">
        <w:rPr>
          <w:rFonts w:ascii="Times New Roman" w:hAnsi="Times New Roman" w:cs="Times New Roman"/>
        </w:rPr>
        <w:t xml:space="preserve"> доходов бюджета в соответствии с нормативными правовыми актами Российской Федерации;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местного бюджета,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определение порядка и сроков представления бюджетной отчетности в орган, организующий исполнение соответствующего бюджета, по доходам, зачисляемым в областной бюджет, бюджет территориального государственного внебюджетного фонда и местный бюджет;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определение срока уточнения платежей в местный бюджет в случае </w:t>
      </w:r>
      <w:proofErr w:type="gramStart"/>
      <w:r w:rsidRPr="00A020D3">
        <w:rPr>
          <w:rFonts w:ascii="Times New Roman" w:hAnsi="Times New Roman" w:cs="Times New Roman"/>
        </w:rPr>
        <w:t>изменения кодов классификации доходов бюджетов Российской Федерации</w:t>
      </w:r>
      <w:proofErr w:type="gramEnd"/>
      <w:r w:rsidRPr="00A020D3">
        <w:rPr>
          <w:rFonts w:ascii="Times New Roman" w:hAnsi="Times New Roman" w:cs="Times New Roman"/>
        </w:rPr>
        <w:t xml:space="preserve">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определение </w:t>
      </w:r>
      <w:proofErr w:type="gramStart"/>
      <w:r w:rsidRPr="00A020D3">
        <w:rPr>
          <w:rFonts w:ascii="Times New Roman" w:hAnsi="Times New Roman" w:cs="Times New Roman"/>
        </w:rPr>
        <w:t>порядка действий администраторов доходов бюджета</w:t>
      </w:r>
      <w:proofErr w:type="gramEnd"/>
      <w:r w:rsidRPr="00A020D3">
        <w:rPr>
          <w:rFonts w:ascii="Times New Roman" w:hAnsi="Times New Roman" w:cs="Times New Roman"/>
        </w:rPr>
        <w:t xml:space="preserve"> по взысканию дебиторской задолженности по платежам в местный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требование об установлении администраторами доходов бюджета регламента реализации полномочий по взысканию дебиторской задолженности по платежам в местный бюджет, пеням и штрафам по ним, разработанного в соответствии с общими требованиями, установленными Министерством финансов Российской Федерации;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lastRenderedPageBreak/>
        <w:t xml:space="preserve">иные положения, необходимые для осуществления бюджетных полномочий администратора доходов бюджета.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 xml:space="preserve">4. Администраторы доходов бюджета в срок не позднее 14 календарных дней после доведения до них главным администратором доходов бюджета, в ведении которого они находятся, порядка </w:t>
      </w:r>
      <w:proofErr w:type="gramStart"/>
      <w:r w:rsidRPr="00A020D3">
        <w:rPr>
          <w:rFonts w:ascii="Times New Roman" w:hAnsi="Times New Roman" w:cs="Times New Roman"/>
        </w:rPr>
        <w:t>осуществления</w:t>
      </w:r>
      <w:proofErr w:type="gramEnd"/>
      <w:r w:rsidRPr="00A020D3">
        <w:rPr>
          <w:rFonts w:ascii="Times New Roman" w:hAnsi="Times New Roman" w:cs="Times New Roman"/>
        </w:rPr>
        <w:t xml:space="preserve"> и наделения их полномочиями администратора доходов бюджета открывают в Управлении федерального казначейства по Иркутской области лицевой счет, предназначенный для отражения операций по администрированию поступлений доходов в местный бюджет. </w:t>
      </w:r>
    </w:p>
    <w:p w:rsid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5. Администраторы доходов бюджета обеспечивают своевременное доведение сведений, необходимых для заполнения платежных документов на перечисление сборов, пеней, штрафов и иных платежей в местный бюджет, до плательщиков и кредитных организаций.</w:t>
      </w:r>
    </w:p>
    <w:p w:rsidR="009A650F" w:rsidRPr="00A020D3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020D3">
        <w:rPr>
          <w:rFonts w:ascii="Times New Roman" w:hAnsi="Times New Roman" w:cs="Times New Roman"/>
        </w:rPr>
        <w:t>6. Срок уточнения (выяснения) принадлежности платежа, отнесенного к невыясненным поступлениям, и представления уведомления об уточнении вида и принадлежности платежа в Управление федерального казначейства по Иркутской области не должен превышать 14 календарных дней со дня зачисления Управлением федерального казначейства по Иркутской области платежей на невыясненные поступления.</w:t>
      </w:r>
    </w:p>
    <w:p w:rsid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A650F" w:rsidRPr="009A650F" w:rsidRDefault="009A650F" w:rsidP="009A65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650F" w:rsidRDefault="009A650F" w:rsidP="009A6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50F" w:rsidRDefault="009A650F" w:rsidP="009A65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50F" w:rsidRPr="009A650F" w:rsidRDefault="009A650F" w:rsidP="009A65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A650F" w:rsidRPr="009A650F" w:rsidSect="00EC2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50F"/>
    <w:rsid w:val="0050643E"/>
    <w:rsid w:val="006C18FB"/>
    <w:rsid w:val="007A4D23"/>
    <w:rsid w:val="009A650F"/>
    <w:rsid w:val="00A020D3"/>
    <w:rsid w:val="00BE0765"/>
    <w:rsid w:val="00E50F8E"/>
    <w:rsid w:val="00EC21EB"/>
    <w:rsid w:val="00F4717F"/>
    <w:rsid w:val="00FD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2024-04-19T03:05:00Z</cp:lastPrinted>
  <dcterms:created xsi:type="dcterms:W3CDTF">2024-04-19T01:58:00Z</dcterms:created>
  <dcterms:modified xsi:type="dcterms:W3CDTF">2024-04-19T03:05:00Z</dcterms:modified>
</cp:coreProperties>
</file>