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DB" w:rsidRDefault="00EE1DDB" w:rsidP="00EE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5060" cy="3485705"/>
            <wp:effectExtent l="0" t="0" r="0" b="0"/>
            <wp:docPr id="1" name="Рисунок 1" descr="C:\Users\Admin\Desktop\с алкоголем\alko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 алкоголем\alkog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84" cy="34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DDB" w:rsidRDefault="00EE1DDB" w:rsidP="00EE1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EFB" w:rsidRPr="00C10D69" w:rsidRDefault="00B01EFB" w:rsidP="00EE1D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69">
        <w:rPr>
          <w:rFonts w:ascii="Times New Roman" w:hAnsi="Times New Roman" w:cs="Times New Roman"/>
          <w:sz w:val="28"/>
          <w:szCs w:val="28"/>
        </w:rPr>
        <w:t xml:space="preserve">В жизни каждого человека огонь играет исключительно важную роль. Согревание наших жилищ, приготовление пищи, развитие науки и техники – все это связано с огнем. Большой вред наносит огонь, когда он вырывается из повиновения человека. Пожары наносят огромный материальный ущерб, а также создают угрозу жизни для людей. </w:t>
      </w:r>
    </w:p>
    <w:p w:rsidR="00B01EFB" w:rsidRPr="00C10D69" w:rsidRDefault="00B01EFB" w:rsidP="00B01E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0D69">
        <w:rPr>
          <w:rFonts w:ascii="Times New Roman" w:hAnsi="Times New Roman" w:cs="Times New Roman"/>
          <w:sz w:val="28"/>
          <w:szCs w:val="28"/>
        </w:rPr>
        <w:t>Особенно опасно, когда пожары возникают по вине лиц, находящихся в состоянии алкогольного опьянения. И тогда огонь становиться настоящим врагом. На пожарах выделяется много дыма, в состав которого входит углекислый газ. При 20 % концентрации углекислого газа с воздухом происходит паралич жизненных центров, наступает смерть.</w:t>
      </w:r>
    </w:p>
    <w:p w:rsidR="00B01EFB" w:rsidRPr="00C10D69" w:rsidRDefault="00B01EFB" w:rsidP="00B01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D69">
        <w:rPr>
          <w:rFonts w:ascii="Times New Roman" w:hAnsi="Times New Roman" w:cs="Times New Roman"/>
          <w:sz w:val="28"/>
          <w:szCs w:val="28"/>
        </w:rPr>
        <w:tab/>
        <w:t>Особо следует остановиться на пожарах, возникающих в жилых домах при курении. Много их возникает при курении пьяного в постели. Часто также пожары заканчиваются гибелью людей. Причем гибнут не только виновники пожаров, но и соседи, дети. Пьяный человек не может управлять и следить за собой и не редко оставляет без присмотра включенные электробытовые приборы, газовое оборудование, что приводит к возникновению пожара, а сам оказывается в огненном плену.</w:t>
      </w:r>
    </w:p>
    <w:p w:rsidR="00B01EFB" w:rsidRPr="00C10D69" w:rsidRDefault="00B01EFB" w:rsidP="00B01E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0D69">
        <w:rPr>
          <w:rFonts w:ascii="Times New Roman" w:hAnsi="Times New Roman" w:cs="Times New Roman"/>
          <w:sz w:val="28"/>
          <w:szCs w:val="28"/>
        </w:rPr>
        <w:t>Как видите, человек в состоянии алкогольного опьянения продолжает являться потенциальным нарушителем правил пожарной безопасности.</w:t>
      </w:r>
    </w:p>
    <w:p w:rsidR="00B01EFB" w:rsidRPr="001E6472" w:rsidRDefault="00B01EFB" w:rsidP="00B01E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69">
        <w:rPr>
          <w:rFonts w:ascii="Times New Roman" w:hAnsi="Times New Roman" w:cs="Times New Roman"/>
          <w:sz w:val="28"/>
          <w:szCs w:val="28"/>
        </w:rPr>
        <w:t>Так будем внимательны друг другу! Ведь может быть уже сейчас кто-то стоит у опасной черты, от которой до беды – наполненная рюмка алкогольного напитка и всего одна не затушенная сигарета.</w:t>
      </w:r>
    </w:p>
    <w:p w:rsidR="00B01EFB" w:rsidRPr="001E6472" w:rsidRDefault="00B01EFB" w:rsidP="00B01EFB">
      <w:pPr>
        <w:rPr>
          <w:rFonts w:ascii="Times New Roman" w:hAnsi="Times New Roman" w:cs="Times New Roman"/>
          <w:sz w:val="28"/>
          <w:szCs w:val="28"/>
        </w:rPr>
      </w:pPr>
    </w:p>
    <w:p w:rsidR="00AF742A" w:rsidRDefault="00AF742A"/>
    <w:sectPr w:rsidR="00AF742A" w:rsidSect="00C4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EFB"/>
    <w:rsid w:val="00AF742A"/>
    <w:rsid w:val="00B01EFB"/>
    <w:rsid w:val="00E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95B3"/>
  <w15:docId w15:val="{C7DC94E7-1902-4AA3-8701-97EB6A2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Admin</cp:lastModifiedBy>
  <cp:revision>3</cp:revision>
  <dcterms:created xsi:type="dcterms:W3CDTF">2020-12-02T07:58:00Z</dcterms:created>
  <dcterms:modified xsi:type="dcterms:W3CDTF">2020-12-02T08:34:00Z</dcterms:modified>
</cp:coreProperties>
</file>