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F0" w:rsidRDefault="006975D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Достойная работа для мужчин из Иркутской области. Военная служба по контракту – вариант для настоящих патриотов.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Военнослужащие, которые отправляются на СВО, могут рассчитывать на специальные условия: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зарплата от 210 тысяч рублей;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единовременная выплата – 800 тысяч рублей;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социальная поддержка, в том числе для семьи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пакет льгот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Подробности о поступлении на службу – на сайте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hd w:val="clear" w:color="auto" w:fill="FFFFFF"/>
        </w:rPr>
        <w:instrText xml:space="preserve"> HYPERLINK "https://vk.com/away.php?to=http%3A%2F%2F%F1%EB%F3%E6%E1%E0%EF%EE%EA%EE%ED%F2%F0%E0%EA%F2%F3.%F0%F4&amp;post=759185730_24&amp;cc_key=&amp;track_code=" \t "_blank" </w:instrText>
      </w:r>
      <w:r>
        <w:rPr>
          <w:rFonts w:ascii="Arial" w:hAnsi="Arial" w:cs="Arial"/>
          <w:color w:val="000000"/>
          <w:shd w:val="clear" w:color="auto" w:fill="FFFFFF"/>
        </w:rPr>
        <w:fldChar w:fldCharType="separate"/>
      </w:r>
      <w:r>
        <w:rPr>
          <w:rStyle w:val="a3"/>
          <w:rFonts w:ascii="Arial" w:hAnsi="Arial" w:cs="Arial"/>
          <w:u w:val="none"/>
          <w:shd w:val="clear" w:color="auto" w:fill="FFFFFF"/>
        </w:rPr>
        <w:t>службапоконтракту</w:t>
      </w:r>
      <w:proofErr w:type="gramStart"/>
      <w:r>
        <w:rPr>
          <w:rStyle w:val="a3"/>
          <w:rFonts w:ascii="Arial" w:hAnsi="Arial" w:cs="Arial"/>
          <w:u w:val="none"/>
          <w:shd w:val="clear" w:color="auto" w:fill="FFFFFF"/>
        </w:rPr>
        <w:t>.р</w:t>
      </w:r>
      <w:proofErr w:type="gramEnd"/>
      <w:r>
        <w:rPr>
          <w:rStyle w:val="a3"/>
          <w:rFonts w:ascii="Arial" w:hAnsi="Arial" w:cs="Arial"/>
          <w:u w:val="none"/>
          <w:shd w:val="clear" w:color="auto" w:fill="FFFFFF"/>
        </w:rPr>
        <w:t>ф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hd w:val="clear" w:color="auto" w:fill="FFFFFF"/>
        </w:rPr>
        <w:t> и на горячей линии 117.</w:t>
      </w:r>
    </w:p>
    <w:p w:rsidR="006975DA" w:rsidRDefault="006975DA">
      <w:r>
        <w:rPr>
          <w:noProof/>
          <w:lang w:eastAsia="ru-RU"/>
        </w:rPr>
        <w:drawing>
          <wp:inline distT="0" distB="0" distL="0" distR="0">
            <wp:extent cx="4244606" cy="4598690"/>
            <wp:effectExtent l="19050" t="0" r="3544" b="0"/>
            <wp:docPr id="37" name="Рисунок 37" descr="https://sun9-32.userapi.com/impg/eZKWJll2B2PA_iz0J7thUAOgb1EKrP1C9nidYA/eIOIXrSjjbM.jpg?size=709x768&amp;quality=96&amp;sign=c06b1034461ca2cfdff5bd67718464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32.userapi.com/impg/eZKWJll2B2PA_iz0J7thUAOgb1EKrP1C9nidYA/eIOIXrSjjbM.jpg?size=709x768&amp;quality=96&amp;sign=c06b1034461ca2cfdff5bd67718464d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767" cy="460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5DA" w:rsidSect="00FE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5DA"/>
    <w:rsid w:val="006975DA"/>
    <w:rsid w:val="00FE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5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2</cp:revision>
  <dcterms:created xsi:type="dcterms:W3CDTF">2024-10-11T02:00:00Z</dcterms:created>
  <dcterms:modified xsi:type="dcterms:W3CDTF">2024-10-11T02:01:00Z</dcterms:modified>
</cp:coreProperties>
</file>