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jc w:val="center"/>
        <w:tblBorders>
          <w:bottom w:val="thinThickLargeGap" w:sz="24" w:space="0" w:color="auto"/>
        </w:tblBorders>
        <w:tblLayout w:type="fixed"/>
        <w:tblLook w:val="0000"/>
      </w:tblPr>
      <w:tblGrid>
        <w:gridCol w:w="9648"/>
      </w:tblGrid>
      <w:tr w:rsidR="0031757D" w:rsidRPr="000261F6" w:rsidTr="00A84A62">
        <w:trPr>
          <w:trHeight w:val="2420"/>
          <w:jc w:val="center"/>
        </w:trPr>
        <w:tc>
          <w:tcPr>
            <w:tcW w:w="9648" w:type="dxa"/>
          </w:tcPr>
          <w:p w:rsidR="0031757D" w:rsidRPr="000261F6" w:rsidRDefault="0031757D" w:rsidP="00A84A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 к а я Ф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я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31757D" w:rsidRPr="000261F6" w:rsidRDefault="0090566F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Разгонское</w:t>
            </w:r>
            <w:proofErr w:type="spellEnd"/>
            <w:r w:rsidR="001B11B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1757D" w:rsidRPr="000261F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муниципальное образование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="009056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Разгонского</w:t>
            </w: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  <w:r w:rsidRPr="00026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57D" w:rsidRPr="000261F6" w:rsidRDefault="0031757D" w:rsidP="00A66E9A">
            <w:pPr>
              <w:spacing w:after="0"/>
              <w:jc w:val="center"/>
            </w:pPr>
            <w:r w:rsidRPr="000261F6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31757D" w:rsidRDefault="0031757D" w:rsidP="0031757D">
      <w:pPr>
        <w:tabs>
          <w:tab w:val="left" w:pos="7920"/>
        </w:tabs>
        <w:spacing w:after="0"/>
        <w:rPr>
          <w:rFonts w:ascii="Times New Roman" w:hAnsi="Times New Roman" w:cs="Times New Roman"/>
          <w:b/>
          <w:u w:val="single"/>
        </w:rPr>
      </w:pPr>
      <w:r w:rsidRPr="000261F6"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eastAsia="Times New Roman" w:hAnsi="Times New Roman" w:cs="Times New Roman"/>
          <w:b/>
        </w:rPr>
        <w:t>«</w:t>
      </w:r>
      <w:r w:rsidR="00CE546F">
        <w:rPr>
          <w:rFonts w:ascii="Times New Roman" w:eastAsia="Times New Roman" w:hAnsi="Times New Roman" w:cs="Times New Roman"/>
          <w:b/>
        </w:rPr>
        <w:t>1</w:t>
      </w:r>
      <w:r w:rsidR="00B80144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»</w:t>
      </w:r>
      <w:r w:rsidRPr="000261F6">
        <w:rPr>
          <w:rFonts w:ascii="Times New Roman" w:eastAsia="Times New Roman" w:hAnsi="Times New Roman" w:cs="Times New Roman"/>
          <w:b/>
        </w:rPr>
        <w:t xml:space="preserve"> </w:t>
      </w:r>
      <w:r w:rsidR="0090566F">
        <w:rPr>
          <w:rFonts w:ascii="Times New Roman" w:eastAsia="Times New Roman" w:hAnsi="Times New Roman" w:cs="Times New Roman"/>
          <w:b/>
        </w:rPr>
        <w:t xml:space="preserve"> </w:t>
      </w:r>
      <w:r w:rsidR="00FE21D6">
        <w:rPr>
          <w:rFonts w:ascii="Times New Roman" w:eastAsia="Times New Roman" w:hAnsi="Times New Roman" w:cs="Times New Roman"/>
          <w:b/>
        </w:rPr>
        <w:t>января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FE21D6">
        <w:rPr>
          <w:rFonts w:ascii="Times New Roman" w:eastAsia="Times New Roman" w:hAnsi="Times New Roman" w:cs="Times New Roman"/>
          <w:b/>
        </w:rPr>
        <w:t>22</w:t>
      </w:r>
      <w:r w:rsidRPr="000261F6">
        <w:rPr>
          <w:rFonts w:ascii="Times New Roman" w:eastAsia="Times New Roman" w:hAnsi="Times New Roman" w:cs="Times New Roman"/>
          <w:b/>
        </w:rPr>
        <w:t xml:space="preserve"> г.                             </w:t>
      </w:r>
      <w:r w:rsidR="0090566F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  <w:r w:rsidRPr="000261F6">
        <w:rPr>
          <w:rFonts w:ascii="Times New Roman" w:eastAsia="Times New Roman" w:hAnsi="Times New Roman" w:cs="Times New Roman"/>
          <w:b/>
        </w:rPr>
        <w:t xml:space="preserve">      № </w:t>
      </w:r>
      <w:r w:rsidR="00FE21D6">
        <w:rPr>
          <w:rFonts w:ascii="Times New Roman" w:eastAsia="Times New Roman" w:hAnsi="Times New Roman" w:cs="Times New Roman"/>
          <w:b/>
        </w:rPr>
        <w:t>2</w:t>
      </w:r>
    </w:p>
    <w:p w:rsidR="001D57E3" w:rsidRPr="001D57E3" w:rsidRDefault="001D57E3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Pr="00421E0C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О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21D6">
        <w:rPr>
          <w:rFonts w:ascii="Times New Roman" w:hAnsi="Times New Roman" w:cs="Times New Roman"/>
          <w:bCs/>
          <w:sz w:val="24"/>
          <w:szCs w:val="24"/>
        </w:rPr>
        <w:t>5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E21D6">
        <w:rPr>
          <w:rFonts w:ascii="Times New Roman" w:hAnsi="Times New Roman" w:cs="Times New Roman"/>
          <w:bCs/>
          <w:sz w:val="24"/>
          <w:szCs w:val="24"/>
        </w:rPr>
        <w:t>20</w:t>
      </w:r>
      <w:r w:rsidR="00C700BE">
        <w:rPr>
          <w:rFonts w:ascii="Times New Roman" w:hAnsi="Times New Roman" w:cs="Times New Roman"/>
          <w:bCs/>
          <w:sz w:val="24"/>
          <w:szCs w:val="24"/>
        </w:rPr>
        <w:t>.</w:t>
      </w:r>
      <w:r w:rsidR="00FE21D6">
        <w:rPr>
          <w:rFonts w:ascii="Times New Roman" w:hAnsi="Times New Roman" w:cs="Times New Roman"/>
          <w:bCs/>
          <w:sz w:val="24"/>
          <w:szCs w:val="24"/>
        </w:rPr>
        <w:t>02</w:t>
      </w:r>
      <w:r w:rsidR="00C700BE">
        <w:rPr>
          <w:rFonts w:ascii="Times New Roman" w:hAnsi="Times New Roman" w:cs="Times New Roman"/>
          <w:bCs/>
          <w:sz w:val="24"/>
          <w:szCs w:val="24"/>
        </w:rPr>
        <w:t>.201</w:t>
      </w:r>
      <w:r w:rsidR="00FE21D6">
        <w:rPr>
          <w:rFonts w:ascii="Times New Roman" w:hAnsi="Times New Roman" w:cs="Times New Roman"/>
          <w:bCs/>
          <w:sz w:val="24"/>
          <w:szCs w:val="24"/>
        </w:rPr>
        <w:t>8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00BE">
        <w:rPr>
          <w:rFonts w:ascii="Times New Roman" w:hAnsi="Times New Roman" w:cs="Times New Roman"/>
          <w:bCs/>
          <w:sz w:val="24"/>
          <w:szCs w:val="24"/>
        </w:rPr>
        <w:t>утверждении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 об оплате труда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инспектора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военно-учетного стола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700BE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CE546F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образования»</w:t>
      </w:r>
      <w:r w:rsidR="00CE5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546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E546F">
        <w:rPr>
          <w:rFonts w:ascii="Times New Roman" w:hAnsi="Times New Roman" w:cs="Times New Roman"/>
          <w:bCs/>
          <w:sz w:val="24"/>
          <w:szCs w:val="24"/>
        </w:rPr>
        <w:t>в ред. от 03.12.2018 г. №52а,</w:t>
      </w:r>
    </w:p>
    <w:p w:rsidR="00FE21D6" w:rsidRDefault="00CE54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595E7B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.01.2019 г. №</w:t>
      </w:r>
      <w:r w:rsidR="00595E7B">
        <w:rPr>
          <w:rFonts w:ascii="Times New Roman" w:hAnsi="Times New Roman" w:cs="Times New Roman"/>
          <w:bCs/>
          <w:sz w:val="24"/>
          <w:szCs w:val="24"/>
        </w:rPr>
        <w:t>1</w:t>
      </w:r>
      <w:r w:rsidR="00B80144">
        <w:rPr>
          <w:rFonts w:ascii="Times New Roman" w:hAnsi="Times New Roman" w:cs="Times New Roman"/>
          <w:bCs/>
          <w:sz w:val="24"/>
          <w:szCs w:val="24"/>
        </w:rPr>
        <w:t>, от 1</w:t>
      </w:r>
      <w:r w:rsidR="0026064B">
        <w:rPr>
          <w:rFonts w:ascii="Times New Roman" w:hAnsi="Times New Roman" w:cs="Times New Roman"/>
          <w:bCs/>
          <w:sz w:val="24"/>
          <w:szCs w:val="24"/>
        </w:rPr>
        <w:t>0</w:t>
      </w:r>
      <w:r w:rsidR="00B80144">
        <w:rPr>
          <w:rFonts w:ascii="Times New Roman" w:hAnsi="Times New Roman" w:cs="Times New Roman"/>
          <w:bCs/>
          <w:sz w:val="24"/>
          <w:szCs w:val="24"/>
        </w:rPr>
        <w:t>.</w:t>
      </w:r>
      <w:r w:rsidR="0026064B">
        <w:rPr>
          <w:rFonts w:ascii="Times New Roman" w:hAnsi="Times New Roman" w:cs="Times New Roman"/>
          <w:bCs/>
          <w:sz w:val="24"/>
          <w:szCs w:val="24"/>
        </w:rPr>
        <w:t>10</w:t>
      </w:r>
      <w:r w:rsidR="00B80144">
        <w:rPr>
          <w:rFonts w:ascii="Times New Roman" w:hAnsi="Times New Roman" w:cs="Times New Roman"/>
          <w:bCs/>
          <w:sz w:val="24"/>
          <w:szCs w:val="24"/>
        </w:rPr>
        <w:t>.2019 г. №</w:t>
      </w:r>
      <w:r w:rsidR="0026064B">
        <w:rPr>
          <w:rFonts w:ascii="Times New Roman" w:hAnsi="Times New Roman" w:cs="Times New Roman"/>
          <w:bCs/>
          <w:sz w:val="24"/>
          <w:szCs w:val="24"/>
        </w:rPr>
        <w:t>4</w:t>
      </w:r>
      <w:r w:rsidR="00B80144">
        <w:rPr>
          <w:rFonts w:ascii="Times New Roman" w:hAnsi="Times New Roman" w:cs="Times New Roman"/>
          <w:bCs/>
          <w:sz w:val="24"/>
          <w:szCs w:val="24"/>
        </w:rPr>
        <w:t>1</w:t>
      </w:r>
      <w:r w:rsidR="00FE21D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1757D" w:rsidRDefault="00FE21D6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10.01.2022 г. №2</w:t>
      </w:r>
      <w:r w:rsidR="00CE546F">
        <w:rPr>
          <w:rFonts w:ascii="Times New Roman" w:hAnsi="Times New Roman" w:cs="Times New Roman"/>
          <w:bCs/>
          <w:sz w:val="24"/>
          <w:szCs w:val="24"/>
        </w:rPr>
        <w:t>)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Default="00DC1665" w:rsidP="00DC1665">
      <w:pPr>
        <w:shd w:val="clear" w:color="auto" w:fill="FFFFFF"/>
        <w:spacing w:after="144" w:line="173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В </w:t>
      </w:r>
      <w:r w:rsidR="00B02034">
        <w:rPr>
          <w:rFonts w:ascii="Times New Roman" w:hAnsi="Times New Roman" w:cs="Times New Roman"/>
          <w:sz w:val="24"/>
          <w:szCs w:val="24"/>
        </w:rPr>
        <w:t>связи с привидением в соответствие нормативно правово</w:t>
      </w:r>
      <w:r w:rsidR="00CE546F">
        <w:rPr>
          <w:rFonts w:ascii="Times New Roman" w:hAnsi="Times New Roman" w:cs="Times New Roman"/>
          <w:sz w:val="24"/>
          <w:szCs w:val="24"/>
        </w:rPr>
        <w:t>го</w:t>
      </w:r>
      <w:r w:rsidR="00B02034">
        <w:rPr>
          <w:rFonts w:ascii="Times New Roman" w:hAnsi="Times New Roman" w:cs="Times New Roman"/>
          <w:sz w:val="24"/>
          <w:szCs w:val="24"/>
        </w:rPr>
        <w:t xml:space="preserve"> Акт</w:t>
      </w:r>
      <w:r w:rsidR="00CE546F">
        <w:rPr>
          <w:rFonts w:ascii="Times New Roman" w:hAnsi="Times New Roman" w:cs="Times New Roman"/>
          <w:sz w:val="24"/>
          <w:szCs w:val="24"/>
        </w:rPr>
        <w:t>а</w:t>
      </w:r>
      <w:r w:rsidR="00B02034">
        <w:rPr>
          <w:rFonts w:ascii="Times New Roman" w:hAnsi="Times New Roman" w:cs="Times New Roman"/>
          <w:sz w:val="24"/>
          <w:szCs w:val="24"/>
        </w:rPr>
        <w:t xml:space="preserve"> в </w:t>
      </w:r>
      <w:r w:rsidR="00520BD2" w:rsidRPr="00421E0C">
        <w:rPr>
          <w:rFonts w:ascii="Times New Roman" w:hAnsi="Times New Roman" w:cs="Times New Roman"/>
          <w:sz w:val="24"/>
          <w:szCs w:val="24"/>
        </w:rPr>
        <w:t>соответстви</w:t>
      </w:r>
      <w:r w:rsidR="00B02034">
        <w:rPr>
          <w:rFonts w:ascii="Times New Roman" w:hAnsi="Times New Roman" w:cs="Times New Roman"/>
          <w:sz w:val="24"/>
          <w:szCs w:val="24"/>
        </w:rPr>
        <w:t>е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с </w:t>
      </w:r>
      <w:r w:rsidR="00B02034">
        <w:rPr>
          <w:rFonts w:ascii="Times New Roman" w:hAnsi="Times New Roman" w:cs="Times New Roman"/>
          <w:sz w:val="24"/>
          <w:szCs w:val="24"/>
        </w:rPr>
        <w:t>действующим законодательством,</w:t>
      </w:r>
      <w:r w:rsidRPr="00DC166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Pr="00DC16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соответствии с Постановлением  Правительства РФ от 27.11.2006 N 719 (ред. от 01.08.2018) "Об утверждении Положения о воинском учете",  приложением № 25 к Закону Иркутской области «Об областном бюджете на 2019 год и на плановый период 2020 и 2021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 17.12.2018 года № 131 –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ОЗ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B0203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B02034">
        <w:rPr>
          <w:rFonts w:ascii="Times New Roman" w:hAnsi="Times New Roman" w:cs="Times New Roman"/>
          <w:sz w:val="24"/>
          <w:szCs w:val="24"/>
        </w:rPr>
        <w:t xml:space="preserve">с </w:t>
      </w:r>
      <w:r w:rsidR="00520BD2" w:rsidRPr="00421E0C">
        <w:rPr>
          <w:rFonts w:ascii="Times New Roman" w:hAnsi="Times New Roman" w:cs="Times New Roman"/>
          <w:sz w:val="24"/>
          <w:szCs w:val="24"/>
        </w:rPr>
        <w:t>Федеральным законом от 22.03.1998г. № 53-ФЗ «О воинской обязанности и военной службе», Постановлением Правительства Российской Федерации от 29.04.2006г. № 258 «О субвенциях на осуществление полномочий по первичному воинскому учету на территориях, где отсутствуют военные комиссариаты», 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</w:t>
      </w:r>
      <w:proofErr w:type="gramEnd"/>
      <w:r w:rsidR="00520BD2" w:rsidRPr="00421E0C">
        <w:rPr>
          <w:rFonts w:ascii="Times New Roman" w:hAnsi="Times New Roman" w:cs="Times New Roman"/>
          <w:sz w:val="24"/>
          <w:szCs w:val="24"/>
        </w:rPr>
        <w:t xml:space="preserve"> учету на территориях, где отсутству</w:t>
      </w:r>
      <w:r w:rsidR="00E4442B">
        <w:rPr>
          <w:rFonts w:ascii="Times New Roman" w:hAnsi="Times New Roman" w:cs="Times New Roman"/>
          <w:sz w:val="24"/>
          <w:szCs w:val="24"/>
        </w:rPr>
        <w:t>ют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военны</w:t>
      </w:r>
      <w:r w:rsidR="00E4442B">
        <w:rPr>
          <w:rFonts w:ascii="Times New Roman" w:hAnsi="Times New Roman" w:cs="Times New Roman"/>
          <w:sz w:val="24"/>
          <w:szCs w:val="24"/>
        </w:rPr>
        <w:t>е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комиссариаты, руководствуясь Уставом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D57E3" w:rsidRPr="001D57E3" w:rsidRDefault="001D57E3" w:rsidP="00F76ACF">
      <w:pPr>
        <w:spacing w:after="0"/>
        <w:ind w:firstLine="992"/>
        <w:jc w:val="both"/>
        <w:rPr>
          <w:rFonts w:ascii="Times New Roman" w:hAnsi="Times New Roman" w:cs="Times New Roman"/>
          <w:sz w:val="20"/>
          <w:szCs w:val="20"/>
        </w:rPr>
      </w:pPr>
    </w:p>
    <w:p w:rsidR="00520BD2" w:rsidRDefault="00520BD2" w:rsidP="00F7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3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6E9A" w:rsidRDefault="00A66E9A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FE21D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1D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801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FE21D6">
        <w:rPr>
          <w:rFonts w:ascii="Times New Roman" w:hAnsi="Times New Roman" w:cs="Times New Roman"/>
          <w:sz w:val="24"/>
          <w:szCs w:val="24"/>
        </w:rPr>
        <w:t>4</w:t>
      </w:r>
      <w:r w:rsidR="00B801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№5 от 20.02.2018 г. «Об утверждении Положения об оплате труда инспектора военно-учетного стола администрации Разгонского муниципального образования» </w:t>
      </w:r>
      <w:r w:rsidR="00CE546F">
        <w:rPr>
          <w:rFonts w:ascii="Times New Roman" w:hAnsi="Times New Roman" w:cs="Times New Roman"/>
          <w:sz w:val="24"/>
          <w:szCs w:val="24"/>
        </w:rPr>
        <w:t>считать недействительным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034" w:rsidRDefault="00B02034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03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90566F">
        <w:rPr>
          <w:rFonts w:ascii="Times New Roman" w:hAnsi="Times New Roman" w:cs="Times New Roman"/>
          <w:sz w:val="24"/>
          <w:szCs w:val="24"/>
        </w:rPr>
        <w:t>2</w:t>
      </w:r>
      <w:r w:rsidRPr="00B02034">
        <w:rPr>
          <w:rFonts w:ascii="Times New Roman" w:hAnsi="Times New Roman" w:cs="Times New Roman"/>
          <w:sz w:val="24"/>
          <w:szCs w:val="24"/>
        </w:rPr>
        <w:t xml:space="preserve">0.02.2018 года № 5 «Об утверждении Положения об оплате труда инспектора военно-учетного стола администрации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следу</w:t>
      </w:r>
      <w:r w:rsidR="00A66E9A">
        <w:rPr>
          <w:rFonts w:ascii="Times New Roman" w:hAnsi="Times New Roman" w:cs="Times New Roman"/>
          <w:sz w:val="24"/>
          <w:szCs w:val="24"/>
        </w:rPr>
        <w:t>ю</w:t>
      </w:r>
      <w:r w:rsidRPr="00B02034">
        <w:rPr>
          <w:rFonts w:ascii="Times New Roman" w:hAnsi="Times New Roman" w:cs="Times New Roman"/>
          <w:sz w:val="24"/>
          <w:szCs w:val="24"/>
        </w:rPr>
        <w:t>щие изменения:</w:t>
      </w:r>
    </w:p>
    <w:p w:rsidR="00F76ACF" w:rsidRDefault="00FE21D6" w:rsidP="002A75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П.п.6.1 </w:t>
      </w:r>
      <w:r w:rsidR="002A750C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A75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50C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p w:rsidR="002A750C" w:rsidRDefault="002A750C" w:rsidP="00FE21D6">
      <w:pPr>
        <w:pStyle w:val="a7"/>
        <w:tabs>
          <w:tab w:val="left" w:pos="1211"/>
          <w:tab w:val="left" w:pos="126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</w:t>
      </w:r>
      <w:r w:rsidR="00FE21D6">
        <w:rPr>
          <w:rFonts w:ascii="Times New Roman" w:hAnsi="Times New Roman" w:cs="Times New Roman"/>
          <w:sz w:val="24"/>
          <w:szCs w:val="24"/>
        </w:rPr>
        <w:t xml:space="preserve"> </w:t>
      </w:r>
      <w:r w:rsidR="00FE21D6">
        <w:rPr>
          <w:rFonts w:ascii="Times New Roman" w:hAnsi="Times New Roman"/>
          <w:szCs w:val="24"/>
        </w:rPr>
        <w:t>д</w:t>
      </w:r>
      <w:r w:rsidR="00FE21D6" w:rsidRPr="006F4C04">
        <w:rPr>
          <w:rFonts w:ascii="Times New Roman" w:hAnsi="Times New Roman"/>
          <w:szCs w:val="24"/>
        </w:rPr>
        <w:t xml:space="preserve">енежное поощрение к должностному окладу (тарифной ставки) инспектора ВУС устанавливается в размере до </w:t>
      </w:r>
      <w:r w:rsidR="00FE21D6">
        <w:rPr>
          <w:rFonts w:ascii="Times New Roman" w:hAnsi="Times New Roman"/>
          <w:szCs w:val="24"/>
        </w:rPr>
        <w:t>3</w:t>
      </w:r>
      <w:r w:rsidR="00FE21D6" w:rsidRPr="006F4C04">
        <w:rPr>
          <w:rFonts w:ascii="Times New Roman" w:hAnsi="Times New Roman"/>
          <w:szCs w:val="24"/>
        </w:rPr>
        <w:t>00 % от должностного оклада (тарифной ставки).</w:t>
      </w:r>
    </w:p>
    <w:p w:rsidR="00520BD2" w:rsidRPr="00421E0C" w:rsidRDefault="00520BD2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F958A0" w:rsidRPr="00421E0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757D" w:rsidRDefault="00A66E9A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31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421E0C" w:rsidRDefault="0031757D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8A0"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0566F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к постановлению         </w:t>
      </w:r>
    </w:p>
    <w:p w:rsidR="00E64990" w:rsidRPr="00E64990" w:rsidRDefault="008A143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822CE0" w:rsidRPr="00E64990" w:rsidRDefault="0031757D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 му</w:t>
      </w:r>
      <w:r w:rsidR="00E64990" w:rsidRPr="00E64990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от </w:t>
      </w:r>
      <w:r w:rsidR="001265B7">
        <w:rPr>
          <w:rFonts w:ascii="Times New Roman" w:hAnsi="Times New Roman" w:cs="Times New Roman"/>
          <w:sz w:val="24"/>
          <w:szCs w:val="24"/>
        </w:rPr>
        <w:t>«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B80144">
        <w:rPr>
          <w:rFonts w:ascii="Times New Roman" w:hAnsi="Times New Roman" w:cs="Times New Roman"/>
          <w:sz w:val="24"/>
          <w:szCs w:val="24"/>
        </w:rPr>
        <w:t>10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</w:rPr>
        <w:t xml:space="preserve">» </w:t>
      </w:r>
      <w:r w:rsidR="00093EE5">
        <w:rPr>
          <w:rFonts w:ascii="Times New Roman" w:hAnsi="Times New Roman" w:cs="Times New Roman"/>
          <w:sz w:val="24"/>
          <w:szCs w:val="24"/>
        </w:rPr>
        <w:t>октя</w:t>
      </w:r>
      <w:r w:rsidR="00B80144">
        <w:rPr>
          <w:rFonts w:ascii="Times New Roman" w:hAnsi="Times New Roman" w:cs="Times New Roman"/>
          <w:sz w:val="24"/>
          <w:szCs w:val="24"/>
        </w:rPr>
        <w:t>бря</w:t>
      </w:r>
      <w:r w:rsidR="00C97819">
        <w:rPr>
          <w:rFonts w:ascii="Times New Roman" w:hAnsi="Times New Roman" w:cs="Times New Roman"/>
          <w:sz w:val="24"/>
          <w:szCs w:val="24"/>
        </w:rPr>
        <w:t xml:space="preserve"> </w:t>
      </w:r>
      <w:r w:rsidRPr="00E64990">
        <w:rPr>
          <w:rFonts w:ascii="Times New Roman" w:hAnsi="Times New Roman" w:cs="Times New Roman"/>
          <w:sz w:val="24"/>
          <w:szCs w:val="24"/>
        </w:rPr>
        <w:t>201</w:t>
      </w:r>
      <w:r w:rsidR="00B80144">
        <w:rPr>
          <w:rFonts w:ascii="Times New Roman" w:hAnsi="Times New Roman" w:cs="Times New Roman"/>
          <w:sz w:val="24"/>
          <w:szCs w:val="24"/>
        </w:rPr>
        <w:t>9</w:t>
      </w:r>
      <w:r w:rsidRPr="00E64990">
        <w:rPr>
          <w:rFonts w:ascii="Times New Roman" w:hAnsi="Times New Roman" w:cs="Times New Roman"/>
          <w:sz w:val="24"/>
          <w:szCs w:val="24"/>
        </w:rPr>
        <w:t xml:space="preserve"> г. №</w:t>
      </w:r>
      <w:r w:rsidR="00B80144">
        <w:rPr>
          <w:rFonts w:ascii="Times New Roman" w:hAnsi="Times New Roman" w:cs="Times New Roman"/>
          <w:sz w:val="24"/>
          <w:szCs w:val="24"/>
        </w:rPr>
        <w:t>41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>ПОЛОЖЕНИЕ</w:t>
      </w:r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 xml:space="preserve">ОБ ОПЛАТЕ </w:t>
      </w: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ТРУДА ИНСПЕКТОРА </w:t>
      </w:r>
      <w:proofErr w:type="gramStart"/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ВОЕННО - УЧЕТНОГО</w:t>
      </w:r>
      <w:proofErr w:type="gramEnd"/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СТОЛА АДМИНИСТРАЦИИ </w:t>
      </w:r>
      <w:r w:rsidR="0090566F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РАЗГОНСКОГО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CE0" w:rsidRPr="00421E0C" w:rsidRDefault="00C71C4E" w:rsidP="00822CE0">
      <w:pPr>
        <w:pStyle w:val="Style5"/>
        <w:tabs>
          <w:tab w:val="left" w:pos="1080"/>
        </w:tabs>
        <w:spacing w:before="62" w:line="322" w:lineRule="exact"/>
        <w:jc w:val="center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ГЛАВА </w:t>
      </w:r>
      <w:r w:rsidR="00822CE0" w:rsidRPr="00421E0C">
        <w:rPr>
          <w:rStyle w:val="FontStyle13"/>
          <w:sz w:val="24"/>
          <w:szCs w:val="24"/>
        </w:rPr>
        <w:t>1. ОБЩИЕ ПОЛОЖЕНИЯ</w:t>
      </w:r>
    </w:p>
    <w:p w:rsidR="00822CE0" w:rsidRPr="00421E0C" w:rsidRDefault="00822CE0" w:rsidP="00C700BE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1.1 Настоящее положение об оплате труда инспектора военно-учетного стола   (далее ВУС) администрации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образования  (далее - Положение) разработано в </w:t>
      </w:r>
      <w:r w:rsidRPr="00421E0C">
        <w:rPr>
          <w:rFonts w:ascii="Times New Roman" w:hAnsi="Times New Roman" w:cs="Times New Roman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«Об утверждении</w:t>
      </w:r>
      <w:proofErr w:type="gram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</w:t>
      </w:r>
      <w:r w:rsidR="00C71C4E"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  <w:proofErr w:type="gramEnd"/>
      <w:r w:rsidR="00C700BE" w:rsidRPr="00C700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="00C700BE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C71C4E" w:rsidRPr="00421E0C" w:rsidRDefault="00C71C4E" w:rsidP="0007308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2. </w:t>
      </w:r>
      <w:r w:rsidR="00412635"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ТРУДА И ПОРЯДОК ФОРМИРОВАНИЯ ФОНДА ОПЛАТЫ ТРУДА</w:t>
      </w:r>
    </w:p>
    <w:p w:rsidR="00C71C4E" w:rsidRDefault="00C71C4E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2.1</w:t>
      </w:r>
      <w:proofErr w:type="gramStart"/>
      <w:r w:rsidR="00412635" w:rsidRPr="00421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9DD" w:rsidRPr="00421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 xml:space="preserve">ри формировании фонда оплаты труда предусматриваются следующие </w:t>
      </w:r>
      <w:r w:rsidR="00E4442B">
        <w:rPr>
          <w:rFonts w:ascii="Times New Roman" w:hAnsi="Times New Roman" w:cs="Times New Roman"/>
          <w:sz w:val="24"/>
          <w:szCs w:val="24"/>
        </w:rPr>
        <w:t>показатели</w:t>
      </w:r>
      <w:r w:rsidR="009B333B" w:rsidRPr="00421E0C">
        <w:rPr>
          <w:rFonts w:ascii="Times New Roman" w:hAnsi="Times New Roman" w:cs="Times New Roman"/>
          <w:sz w:val="24"/>
          <w:szCs w:val="24"/>
        </w:rPr>
        <w:t>: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должностной оклад в размере 2</w:t>
      </w:r>
      <w:r w:rsidR="00B80144">
        <w:rPr>
          <w:rFonts w:ascii="Times New Roman" w:hAnsi="Times New Roman" w:cs="Times New Roman"/>
          <w:sz w:val="24"/>
          <w:szCs w:val="24"/>
        </w:rPr>
        <w:t>960</w:t>
      </w:r>
      <w:r w:rsidRPr="002A750C">
        <w:rPr>
          <w:rFonts w:ascii="Times New Roman" w:hAnsi="Times New Roman" w:cs="Times New Roman"/>
          <w:sz w:val="24"/>
          <w:szCs w:val="24"/>
        </w:rPr>
        <w:t>,00 рублей (на 1 ставку), который определен по должности «инспектор» согласно штатному расписанию;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выслугу лет до 30 процентов в зависимости от стажа работы; </w:t>
      </w:r>
    </w:p>
    <w:p w:rsidR="002A750C" w:rsidRPr="002A750C" w:rsidRDefault="002A750C" w:rsidP="002A750C">
      <w:pPr>
        <w:tabs>
          <w:tab w:val="left" w:pos="421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  <w:r w:rsidRPr="002A750C">
        <w:rPr>
          <w:rFonts w:ascii="Times New Roman" w:hAnsi="Times New Roman" w:cs="Times New Roman"/>
          <w:sz w:val="24"/>
          <w:szCs w:val="24"/>
        </w:rPr>
        <w:tab/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2A750C" w:rsidRPr="00421E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412635" w:rsidRPr="00421E0C" w:rsidRDefault="00412635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Фонд оплаты труда формируется с учетом районного коэффициента и процентной надбавки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 заработной плате</w:t>
      </w:r>
      <w:r w:rsidR="00B179DD" w:rsidRPr="00421E0C">
        <w:rPr>
          <w:rFonts w:ascii="Times New Roman" w:hAnsi="Times New Roman" w:cs="Times New Roman"/>
          <w:sz w:val="24"/>
          <w:szCs w:val="24"/>
        </w:rPr>
        <w:t xml:space="preserve"> за работу в южных районах Иркутской области в соответствии с законодательством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>.</w:t>
      </w:r>
    </w:p>
    <w:p w:rsidR="00C71C4E" w:rsidRPr="00421E0C" w:rsidRDefault="009B79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 w:rsidR="00073080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инспектору </w:t>
      </w:r>
      <w:bookmarkStart w:id="0" w:name="YANDEX_23"/>
      <w:bookmarkEnd w:id="0"/>
      <w:r w:rsidR="008E0247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://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?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4%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1%86%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%3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Fdal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adm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Ftinybrowser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Fpostanovleniya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74-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-8.10.2012-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utverzhdenii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polozheniya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oplate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truda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inspektora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vus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=63&amp;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10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6434204002839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0684&amp;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=0" \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_22" </w:instrText>
      </w:r>
      <w:r w:rsidR="008E0247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ВУС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6" w:anchor="YANDEX_24" w:history="1"/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выплачивается </w:t>
      </w:r>
      <w:r w:rsidR="00CC3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субвенци</w:t>
      </w:r>
      <w:r w:rsidR="00E4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полномочий по первичному воинскому учету на территории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отсутствуют военные комиссариаты</w:t>
      </w:r>
      <w:proofErr w:type="gramEnd"/>
      <w:r w:rsidR="008E0247">
        <w:fldChar w:fldCharType="begin"/>
      </w:r>
      <w:r w:rsidR="006449A5">
        <w:instrText>HYPERLINK 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\l "YANDEX_26"</w:instrText>
      </w:r>
      <w:r w:rsidR="008E0247"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40E1" w:rsidRDefault="00E4442B" w:rsidP="009F13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инспектора ВУС </w:t>
      </w:r>
      <w:r w:rsidR="001D57E3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предусмотре</w:t>
      </w:r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16 часовая рабочая неделя </w:t>
      </w:r>
      <w:proofErr w:type="gramStart"/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0,4 ставки). Инспектор ВУС замещает работу по воинскому учету в органе местного самоуправления муниципального образования по совместительству</w:t>
      </w:r>
      <w:r w:rsid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Вопросы заработной платы в отношении инспектора разрешаются правовыми актами главы администрации  </w:t>
      </w:r>
      <w:r w:rsidR="0090566F">
        <w:rPr>
          <w:rFonts w:ascii="Times New Roman" w:hAnsi="Times New Roman" w:cs="Times New Roman"/>
          <w:bCs/>
          <w:sz w:val="24"/>
          <w:szCs w:val="24"/>
        </w:rPr>
        <w:t xml:space="preserve">Разгонского </w:t>
      </w:r>
      <w:r w:rsidR="00076F6A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F6A" w:rsidRPr="00421E0C" w:rsidRDefault="00076F6A" w:rsidP="001D57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F6A" w:rsidRPr="00421E0C" w:rsidRDefault="00076F6A" w:rsidP="001D57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ДОЛЖНОСТНОЙ ОКЛАД</w:t>
      </w:r>
    </w:p>
    <w:p w:rsidR="009B792B" w:rsidRPr="00F940E1" w:rsidRDefault="009B792B" w:rsidP="001D57E3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3.1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Размер д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>олжностно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оклад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работника ВУС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устанавливается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Приказ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076F6A" w:rsidRDefault="009B792B" w:rsidP="001D57E3">
      <w:pPr>
        <w:pStyle w:val="Style8"/>
        <w:ind w:firstLine="708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3.2 </w:t>
      </w:r>
      <w:r w:rsidR="00076F6A" w:rsidRPr="00421E0C">
        <w:rPr>
          <w:rStyle w:val="FontStyle13"/>
          <w:sz w:val="24"/>
          <w:szCs w:val="24"/>
        </w:rPr>
        <w:t xml:space="preserve">Размер должностного оклада инспектора ВУС, выполняющего обязанности по совместительству, устанавливается прямо пропорционально количеству </w:t>
      </w:r>
      <w:proofErr w:type="gramStart"/>
      <w:r w:rsidR="00076F6A" w:rsidRPr="00421E0C">
        <w:rPr>
          <w:rStyle w:val="FontStyle13"/>
          <w:sz w:val="24"/>
          <w:szCs w:val="24"/>
        </w:rPr>
        <w:t>граждан, состоящих на воинском учете в органе местного самоуправления и рассчитывается</w:t>
      </w:r>
      <w:proofErr w:type="gramEnd"/>
      <w:r w:rsidR="00076F6A" w:rsidRPr="00421E0C">
        <w:rPr>
          <w:rStyle w:val="FontStyle13"/>
          <w:sz w:val="24"/>
          <w:szCs w:val="24"/>
        </w:rPr>
        <w:t xml:space="preserve"> исходя из оклада освобожденного инспектора ВУС.</w:t>
      </w:r>
    </w:p>
    <w:p w:rsidR="00F940E1" w:rsidRPr="00F940E1" w:rsidRDefault="00F940E1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40E1">
        <w:rPr>
          <w:rFonts w:ascii="Times New Roman" w:hAnsi="Times New Roman" w:cs="Times New Roman"/>
          <w:sz w:val="24"/>
          <w:szCs w:val="24"/>
          <w:lang w:eastAsia="ar-SA"/>
        </w:rPr>
        <w:t>3.3 Индексация или повышение должностного оклада производится в размерах и в сроки, предусмотренные распоряжениями Правительства Российской Федерации, приказами Министра обороны Российской Федерации и нормативно правовыми актами муниципального образования.</w:t>
      </w:r>
    </w:p>
    <w:p w:rsidR="00076F6A" w:rsidRPr="00421E0C" w:rsidRDefault="00076F6A" w:rsidP="00076F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C4E" w:rsidRPr="00421E0C" w:rsidRDefault="009B792B" w:rsidP="009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:rsidR="0027658F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Ежемесячная надбавка за выслугу лет устанавливается к должностным окладам по замещаемой должности в следующих размерах:</w:t>
      </w:r>
    </w:p>
    <w:p w:rsidR="00F940E1" w:rsidRPr="00E64990" w:rsidRDefault="00F940E1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/>
      </w:tblPr>
      <w:tblGrid>
        <w:gridCol w:w="3881"/>
        <w:gridCol w:w="2058"/>
      </w:tblGrid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E0C" w:rsidRPr="00E64990" w:rsidRDefault="00421E0C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процентах к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F940E1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r w:rsidR="009B792B"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A1430" w:rsidRDefault="009B792B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A14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 </w:t>
      </w: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8A1430" w:rsidRDefault="008A1430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8A1430" w:rsidRDefault="009B792B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8A143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4.4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B792B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4.5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Назначение ежемесячной надбавки за выслугу лет оформляется соответствующим правовым актом.</w:t>
      </w:r>
    </w:p>
    <w:p w:rsidR="00DF4A4E" w:rsidRPr="00E64990" w:rsidRDefault="00DF4A4E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F4A4E" w:rsidRPr="00E64990" w:rsidRDefault="00DF4A4E" w:rsidP="00DF4A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ГЛАВА  5. ПОРЯДОК И УСЛОВИЯ ВЫПЛАТЫ ПРЕМИИ ПО РЕЗУЛЬТАТАМ РАБОТЫ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5.1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задач, проявления инициативы и оперативности при условии: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профессионального, компетентного и качественного выполнения трудовых (должностных) обязанностей;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своевременного и качественного выполнения планов работы;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соблюдения трудовой дисциплины.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5.2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Выплата премии производится по результатам работы за месяц, квартал, год.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5.4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DF4A4E" w:rsidRPr="00421E0C" w:rsidRDefault="00DF4A4E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5.5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Ра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змер премии определяется Главой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и оформляется соответствующим правовым актом.</w:t>
      </w:r>
    </w:p>
    <w:p w:rsidR="00456701" w:rsidRDefault="00456701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экономии средств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на оплату труда инспектора ВУС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 xml:space="preserve"> по итогам года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>имеет место премирование работника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решением главы администрации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35C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суммы субвенции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осуществлени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полномочий  первично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 xml:space="preserve">го 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>воинско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учет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08D8" w:rsidRDefault="00B308D8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42E6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>ГЛАВА 6.ДЕНЕЖНОЕ ПООЩРЕНИЕ К ДОЛЖНОСТНОМУ ОКЛАДУ</w:t>
      </w:r>
    </w:p>
    <w:p w:rsidR="00B308D8" w:rsidRPr="006F4C04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E6" w:rsidRPr="006F4C04">
        <w:rPr>
          <w:rFonts w:ascii="Times New Roman" w:hAnsi="Times New Roman"/>
          <w:color w:val="000000"/>
          <w:sz w:val="24"/>
          <w:szCs w:val="24"/>
        </w:rPr>
        <w:t>ИНСПЕКТОРА ВУС</w:t>
      </w:r>
    </w:p>
    <w:p w:rsidR="00B308D8" w:rsidRPr="006F4C04" w:rsidRDefault="00B308D8" w:rsidP="00B308D8">
      <w:pPr>
        <w:pStyle w:val="a7"/>
        <w:tabs>
          <w:tab w:val="left" w:pos="2340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6F4C04">
        <w:rPr>
          <w:rFonts w:ascii="Times New Roman" w:hAnsi="Times New Roman"/>
          <w:szCs w:val="24"/>
        </w:rPr>
        <w:t xml:space="preserve">6. Размер денежного поощрения к должностному окладу (тарифной </w:t>
      </w:r>
      <w:r w:rsidRPr="006F4C04">
        <w:rPr>
          <w:rFonts w:ascii="Times New Roman" w:hAnsi="Times New Roman"/>
          <w:szCs w:val="24"/>
        </w:rPr>
        <w:tab/>
        <w:t>ставки).</w:t>
      </w:r>
    </w:p>
    <w:p w:rsidR="00B308D8" w:rsidRPr="006F4C04" w:rsidRDefault="00B308D8" w:rsidP="00B308D8">
      <w:pPr>
        <w:pStyle w:val="a7"/>
        <w:tabs>
          <w:tab w:val="left" w:pos="1211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F4C04">
        <w:rPr>
          <w:rFonts w:ascii="Times New Roman" w:hAnsi="Times New Roman"/>
          <w:szCs w:val="24"/>
        </w:rPr>
        <w:t xml:space="preserve">6.1.Денежное поощрение к должностному окладу (тарифной ставки) инспектора ВУС устанавливается в размере до </w:t>
      </w:r>
      <w:r w:rsidR="00FE21D6">
        <w:rPr>
          <w:rFonts w:ascii="Times New Roman" w:hAnsi="Times New Roman"/>
          <w:szCs w:val="24"/>
        </w:rPr>
        <w:t>3</w:t>
      </w:r>
      <w:r w:rsidRPr="006F4C04">
        <w:rPr>
          <w:rFonts w:ascii="Times New Roman" w:hAnsi="Times New Roman"/>
          <w:szCs w:val="24"/>
        </w:rPr>
        <w:t>00 % от должностного оклада (тарифной ставки).</w:t>
      </w:r>
    </w:p>
    <w:p w:rsidR="00B308D8" w:rsidRDefault="00B308D8" w:rsidP="00B308D8">
      <w:pPr>
        <w:tabs>
          <w:tab w:val="left" w:pos="216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F4C04">
        <w:rPr>
          <w:rStyle w:val="a9"/>
          <w:rFonts w:ascii="Times New Roman" w:hAnsi="Times New Roman"/>
          <w:b w:val="0"/>
          <w:color w:val="000000"/>
          <w:sz w:val="24"/>
          <w:szCs w:val="24"/>
        </w:rPr>
        <w:t>6.2.</w:t>
      </w:r>
      <w:r w:rsidRPr="006F4C04">
        <w:rPr>
          <w:rFonts w:ascii="Times New Roman" w:hAnsi="Times New Roman"/>
          <w:color w:val="000000"/>
          <w:sz w:val="24"/>
          <w:szCs w:val="24"/>
        </w:rPr>
        <w:t xml:space="preserve"> Порядок установления и выплаты денежного поощрения к должностному окладу (тарифной ставки):</w:t>
      </w:r>
    </w:p>
    <w:p w:rsidR="00B308D8" w:rsidRDefault="00B308D8" w:rsidP="00B30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денежное поощрение к должностному окладу устанавливается работнику </w:t>
      </w:r>
      <w:r>
        <w:rPr>
          <w:rFonts w:ascii="Times New Roman" w:hAnsi="Times New Roman"/>
          <w:color w:val="000000"/>
          <w:sz w:val="24"/>
          <w:szCs w:val="24"/>
        </w:rPr>
        <w:t xml:space="preserve">на календарный год, выплачивается одновременно с выплатой денежного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содержания за соответствующий месяц и учитывается во всех случаях расчета </w:t>
      </w:r>
      <w:r>
        <w:rPr>
          <w:rFonts w:ascii="Times New Roman" w:hAnsi="Times New Roman"/>
          <w:color w:val="000000"/>
          <w:sz w:val="24"/>
          <w:szCs w:val="24"/>
        </w:rPr>
        <w:tab/>
        <w:t>среднего заработка.</w:t>
      </w:r>
    </w:p>
    <w:p w:rsidR="00B308D8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</w:rPr>
      </w:pPr>
    </w:p>
    <w:p w:rsidR="00B308D8" w:rsidRPr="00B308D8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 xml:space="preserve">ГЛАВА 7.НАДБАВКА К ОКЛАДУ ЗА СЛОЖНОСТЬ, НАПРЯЖЕННОСТЬ </w:t>
      </w:r>
      <w:r w:rsidR="0068418B">
        <w:rPr>
          <w:rFonts w:ascii="Times New Roman" w:hAnsi="Times New Roman"/>
          <w:color w:val="000000"/>
          <w:sz w:val="24"/>
          <w:szCs w:val="24"/>
        </w:rPr>
        <w:t xml:space="preserve">И ВЫСОКИЕ ДОСТИЖЕНИЯ </w:t>
      </w:r>
      <w:r w:rsidRPr="00B308D8">
        <w:rPr>
          <w:rFonts w:ascii="Times New Roman" w:hAnsi="Times New Roman"/>
          <w:color w:val="000000"/>
          <w:sz w:val="24"/>
          <w:szCs w:val="24"/>
        </w:rPr>
        <w:t>В ТРУДЕ</w:t>
      </w:r>
    </w:p>
    <w:p w:rsidR="00B308D8" w:rsidRDefault="00B308D8" w:rsidP="00B308D8">
      <w:pPr>
        <w:pStyle w:val="aa"/>
        <w:tabs>
          <w:tab w:val="left" w:pos="126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1000"/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Размеры надбавки к окладу за сложность, напряженность в труде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111"/>
      <w:bookmarkEnd w:id="1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в размере ДО 100% процентов.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124"/>
      <w:bookmarkEnd w:id="2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с учетом следующих показателей:</w:t>
      </w:r>
    </w:p>
    <w:bookmarkEnd w:id="3"/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сложности работы – выполнение заданий особой важности и сложности;</w:t>
      </w:r>
    </w:p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напряженности работы – большой объем работы, необходимость выполнения    работы в короткие сроки.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125"/>
      <w:r>
        <w:rPr>
          <w:rFonts w:ascii="Times New Roman" w:hAnsi="Times New Roman"/>
          <w:color w:val="000000"/>
          <w:sz w:val="24"/>
          <w:szCs w:val="24"/>
        </w:rPr>
        <w:t>Установленный работнику размер надбавки к окладу (тарифной ставки) за сложность, напряженность в труде может быть уменьшен в случае снижения либо отпадения одного из показателей, указанных в части 2 настоящей статьи.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не выплачивается в случаях: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251"/>
      <w:bookmarkEnd w:id="4"/>
      <w:r>
        <w:rPr>
          <w:rFonts w:ascii="Times New Roman" w:hAnsi="Times New Roman"/>
          <w:color w:val="000000"/>
          <w:sz w:val="24"/>
          <w:szCs w:val="24"/>
        </w:rPr>
        <w:t>истечения срока, на который она была установлена в размере;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1252"/>
      <w:bookmarkEnd w:id="5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отпадения всех показателей, указанных в </w:t>
      </w:r>
      <w:hyperlink w:anchor="sub_124" w:history="1">
        <w:r w:rsidRPr="00B308D8">
          <w:rPr>
            <w:rStyle w:val="a5"/>
            <w:rFonts w:ascii="Times New Roman" w:hAnsi="Times New Roman"/>
            <w:color w:val="auto"/>
          </w:rPr>
          <w:t>части 2</w:t>
        </w:r>
      </w:hyperlink>
      <w:r w:rsidRPr="00B308D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астоящей статьи;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1253"/>
      <w:bookmarkEnd w:id="6"/>
      <w:r>
        <w:rPr>
          <w:rFonts w:ascii="Times New Roman" w:hAnsi="Times New Roman"/>
          <w:color w:val="000000"/>
          <w:sz w:val="24"/>
          <w:szCs w:val="24"/>
        </w:rPr>
        <w:t>привлечения работника к дисциплинарной ответственности.</w:t>
      </w:r>
    </w:p>
    <w:bookmarkEnd w:id="7"/>
    <w:p w:rsidR="00B308D8" w:rsidRDefault="00B308D8" w:rsidP="00B308D8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7.2.Порядок установления и выплаты надбавки к окладу (тарифной ставки) за сложность, напряженность в труде </w:t>
      </w:r>
    </w:p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   устанавливается работнику на определенный период (как правило,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 учитывается во всех случаях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расчета среднего заработка.</w:t>
      </w:r>
    </w:p>
    <w:p w:rsidR="00B308D8" w:rsidRPr="001D35CC" w:rsidRDefault="00B308D8" w:rsidP="001D3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5CC" w:rsidRDefault="001D35CC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2E98" w:rsidRDefault="00B82E98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6F" w:rsidRDefault="00A66E9A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66F" w:rsidRPr="00421E0C">
        <w:rPr>
          <w:rFonts w:ascii="Times New Roman" w:hAnsi="Times New Roman" w:cs="Times New Roman"/>
          <w:sz w:val="24"/>
          <w:szCs w:val="24"/>
        </w:rPr>
        <w:t xml:space="preserve"> </w:t>
      </w:r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822CE0" w:rsidRDefault="0090566F" w:rsidP="00A66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Р.С.Журавлева</w:t>
      </w:r>
    </w:p>
    <w:sectPr w:rsidR="00520BD2" w:rsidRPr="00822CE0" w:rsidSect="001D57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C"/>
    <w:multiLevelType w:val="singleLevel"/>
    <w:tmpl w:val="0000000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4391CA7"/>
    <w:multiLevelType w:val="multilevel"/>
    <w:tmpl w:val="D37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E62F5"/>
    <w:multiLevelType w:val="multilevel"/>
    <w:tmpl w:val="3C52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E75DD"/>
    <w:multiLevelType w:val="multilevel"/>
    <w:tmpl w:val="E06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19C667EF"/>
    <w:multiLevelType w:val="multilevel"/>
    <w:tmpl w:val="25E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737EB"/>
    <w:multiLevelType w:val="multilevel"/>
    <w:tmpl w:val="C56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067B6"/>
    <w:multiLevelType w:val="multilevel"/>
    <w:tmpl w:val="052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069DC"/>
    <w:multiLevelType w:val="multilevel"/>
    <w:tmpl w:val="C39E2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539FD"/>
    <w:multiLevelType w:val="multilevel"/>
    <w:tmpl w:val="9E14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44D35"/>
    <w:multiLevelType w:val="multilevel"/>
    <w:tmpl w:val="5B36B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DA50BF"/>
    <w:multiLevelType w:val="multilevel"/>
    <w:tmpl w:val="FAC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422A4"/>
    <w:multiLevelType w:val="multilevel"/>
    <w:tmpl w:val="3F0A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F02E5"/>
    <w:multiLevelType w:val="multilevel"/>
    <w:tmpl w:val="6FD6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0D40"/>
    <w:multiLevelType w:val="multilevel"/>
    <w:tmpl w:val="292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8066B"/>
    <w:multiLevelType w:val="multilevel"/>
    <w:tmpl w:val="B60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758DD"/>
    <w:multiLevelType w:val="hybridMultilevel"/>
    <w:tmpl w:val="0C70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F1921"/>
    <w:multiLevelType w:val="multilevel"/>
    <w:tmpl w:val="FC6E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148A8"/>
    <w:multiLevelType w:val="multilevel"/>
    <w:tmpl w:val="3D740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F12AF"/>
    <w:multiLevelType w:val="multilevel"/>
    <w:tmpl w:val="1174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00276"/>
    <w:multiLevelType w:val="multilevel"/>
    <w:tmpl w:val="41D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74086"/>
    <w:multiLevelType w:val="multilevel"/>
    <w:tmpl w:val="2C40F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74AF8"/>
    <w:multiLevelType w:val="multilevel"/>
    <w:tmpl w:val="9CAA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7"/>
  </w:num>
  <w:num w:numId="5">
    <w:abstractNumId w:val="5"/>
  </w:num>
  <w:num w:numId="6">
    <w:abstractNumId w:val="9"/>
  </w:num>
  <w:num w:numId="7">
    <w:abstractNumId w:val="14"/>
  </w:num>
  <w:num w:numId="8">
    <w:abstractNumId w:val="7"/>
  </w:num>
  <w:num w:numId="9">
    <w:abstractNumId w:val="21"/>
  </w:num>
  <w:num w:numId="10">
    <w:abstractNumId w:val="23"/>
  </w:num>
  <w:num w:numId="11">
    <w:abstractNumId w:val="24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  <w:num w:numId="17">
    <w:abstractNumId w:val="22"/>
  </w:num>
  <w:num w:numId="18">
    <w:abstractNumId w:val="16"/>
  </w:num>
  <w:num w:numId="19">
    <w:abstractNumId w:val="8"/>
  </w:num>
  <w:num w:numId="20">
    <w:abstractNumId w:val="13"/>
  </w:num>
  <w:num w:numId="21">
    <w:abstractNumId w:val="20"/>
  </w:num>
  <w:num w:numId="22">
    <w:abstractNumId w:val="6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BD2"/>
    <w:rsid w:val="00055C90"/>
    <w:rsid w:val="00073080"/>
    <w:rsid w:val="00076F6A"/>
    <w:rsid w:val="00093EE5"/>
    <w:rsid w:val="001265B7"/>
    <w:rsid w:val="00144B09"/>
    <w:rsid w:val="00163658"/>
    <w:rsid w:val="001B11B5"/>
    <w:rsid w:val="001D35CC"/>
    <w:rsid w:val="001D57E3"/>
    <w:rsid w:val="001E2281"/>
    <w:rsid w:val="002168A0"/>
    <w:rsid w:val="00236A61"/>
    <w:rsid w:val="00243370"/>
    <w:rsid w:val="00254E2E"/>
    <w:rsid w:val="0026064B"/>
    <w:rsid w:val="0027658F"/>
    <w:rsid w:val="002A750C"/>
    <w:rsid w:val="002D3A3F"/>
    <w:rsid w:val="0031757D"/>
    <w:rsid w:val="00330483"/>
    <w:rsid w:val="0035602A"/>
    <w:rsid w:val="00412635"/>
    <w:rsid w:val="00421E0C"/>
    <w:rsid w:val="004515C6"/>
    <w:rsid w:val="00456701"/>
    <w:rsid w:val="0045686A"/>
    <w:rsid w:val="00467EC1"/>
    <w:rsid w:val="004B0BF6"/>
    <w:rsid w:val="004D3095"/>
    <w:rsid w:val="00520BD2"/>
    <w:rsid w:val="00595E7B"/>
    <w:rsid w:val="00635FB2"/>
    <w:rsid w:val="006449A5"/>
    <w:rsid w:val="00652825"/>
    <w:rsid w:val="0068418B"/>
    <w:rsid w:val="00686825"/>
    <w:rsid w:val="006F4C04"/>
    <w:rsid w:val="007A4EC6"/>
    <w:rsid w:val="007D2E80"/>
    <w:rsid w:val="008055F1"/>
    <w:rsid w:val="00822CE0"/>
    <w:rsid w:val="00823FB7"/>
    <w:rsid w:val="008A0B16"/>
    <w:rsid w:val="008A1430"/>
    <w:rsid w:val="008E0247"/>
    <w:rsid w:val="0090566F"/>
    <w:rsid w:val="00920974"/>
    <w:rsid w:val="009857EE"/>
    <w:rsid w:val="009B333B"/>
    <w:rsid w:val="009B792B"/>
    <w:rsid w:val="009C57CE"/>
    <w:rsid w:val="009E6CF2"/>
    <w:rsid w:val="009F138C"/>
    <w:rsid w:val="00A66E9A"/>
    <w:rsid w:val="00B02034"/>
    <w:rsid w:val="00B179DD"/>
    <w:rsid w:val="00B242E6"/>
    <w:rsid w:val="00B308D8"/>
    <w:rsid w:val="00B80144"/>
    <w:rsid w:val="00B82E98"/>
    <w:rsid w:val="00C17A85"/>
    <w:rsid w:val="00C53EF4"/>
    <w:rsid w:val="00C700BE"/>
    <w:rsid w:val="00C71433"/>
    <w:rsid w:val="00C71C4E"/>
    <w:rsid w:val="00C97819"/>
    <w:rsid w:val="00CC3249"/>
    <w:rsid w:val="00CE546F"/>
    <w:rsid w:val="00DC1665"/>
    <w:rsid w:val="00DE3009"/>
    <w:rsid w:val="00DF4A4E"/>
    <w:rsid w:val="00E4442B"/>
    <w:rsid w:val="00E64990"/>
    <w:rsid w:val="00EA654C"/>
    <w:rsid w:val="00EE4D56"/>
    <w:rsid w:val="00F261E6"/>
    <w:rsid w:val="00F34E31"/>
    <w:rsid w:val="00F76ACF"/>
    <w:rsid w:val="00F940E1"/>
    <w:rsid w:val="00F958A0"/>
    <w:rsid w:val="00FE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F"/>
  </w:style>
  <w:style w:type="paragraph" w:styleId="1">
    <w:name w:val="heading 1"/>
    <w:basedOn w:val="a"/>
    <w:next w:val="a"/>
    <w:link w:val="1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22CE0"/>
    <w:rPr>
      <w:sz w:val="26"/>
      <w:szCs w:val="26"/>
      <w:lang w:val="ru-RU"/>
    </w:rPr>
  </w:style>
  <w:style w:type="character" w:customStyle="1" w:styleId="FontStyle12">
    <w:name w:val="Font Style12"/>
    <w:rsid w:val="00822CE0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8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1C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C4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71C4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1C4E"/>
    <w:rPr>
      <w:rFonts w:ascii="Arial" w:eastAsia="Calibri" w:hAnsi="Arial" w:cs="Arial"/>
      <w:b/>
      <w:bCs/>
      <w:sz w:val="26"/>
      <w:szCs w:val="26"/>
    </w:rPr>
  </w:style>
  <w:style w:type="paragraph" w:styleId="a4">
    <w:name w:val="Normal (Web)"/>
    <w:basedOn w:val="a"/>
    <w:rsid w:val="00C71C4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71C4E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styleId="a5">
    <w:name w:val="Hyperlink"/>
    <w:basedOn w:val="a0"/>
    <w:uiPriority w:val="99"/>
    <w:rsid w:val="00C71C4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71C4E"/>
  </w:style>
  <w:style w:type="paragraph" w:customStyle="1" w:styleId="Style8">
    <w:name w:val="Style8"/>
    <w:basedOn w:val="a"/>
    <w:next w:val="a"/>
    <w:rsid w:val="00076F6A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6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175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31757D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 Indent"/>
    <w:basedOn w:val="a"/>
    <w:link w:val="a8"/>
    <w:uiPriority w:val="99"/>
    <w:unhideWhenUsed/>
    <w:rsid w:val="00B308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308D8"/>
  </w:style>
  <w:style w:type="character" w:customStyle="1" w:styleId="a9">
    <w:name w:val="Цветовое выделение"/>
    <w:rsid w:val="00B308D8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B308D8"/>
    <w:pPr>
      <w:widowControl w:val="0"/>
      <w:suppressAutoHyphens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3844-9742-4429-A713-011DE53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Centerbuhg</dc:creator>
  <cp:keywords/>
  <dc:description/>
  <cp:lastModifiedBy>я</cp:lastModifiedBy>
  <cp:revision>28</cp:revision>
  <cp:lastPrinted>2022-01-20T03:57:00Z</cp:lastPrinted>
  <dcterms:created xsi:type="dcterms:W3CDTF">2018-05-30T06:29:00Z</dcterms:created>
  <dcterms:modified xsi:type="dcterms:W3CDTF">2022-01-20T03:57:00Z</dcterms:modified>
</cp:coreProperties>
</file>