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F352D6" w:rsidRPr="00831C87" w:rsidRDefault="00F352D6" w:rsidP="00F352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>об имуществе и обязательствах имущественного характера главы администраци</w:t>
      </w:r>
      <w:proofErr w:type="gramStart"/>
      <w:r w:rsidRPr="00831C87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председателя Думы)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депутатов Думы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Разгонского муниципального образования его супруги (супруга) и несовершеннолетних детей </w:t>
      </w:r>
      <w:r w:rsidRPr="00831C87">
        <w:rPr>
          <w:rFonts w:ascii="Times New Roman" w:hAnsi="Times New Roman" w:cs="Times New Roman"/>
          <w:b/>
          <w:sz w:val="28"/>
          <w:szCs w:val="28"/>
        </w:rPr>
        <w:t>за 201</w:t>
      </w:r>
      <w:r w:rsidR="00A94D2B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31C87">
        <w:rPr>
          <w:rFonts w:ascii="Times New Roman" w:hAnsi="Times New Roman" w:cs="Times New Roman"/>
          <w:b/>
          <w:sz w:val="28"/>
          <w:szCs w:val="28"/>
        </w:rPr>
        <w:t>г.</w:t>
      </w:r>
    </w:p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564"/>
        <w:gridCol w:w="1929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F352D6" w:rsidRPr="00831C87" w:rsidTr="000D621D">
        <w:trPr>
          <w:trHeight w:val="480"/>
        </w:trPr>
        <w:tc>
          <w:tcPr>
            <w:tcW w:w="39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F352D6" w:rsidRPr="00831C87" w:rsidTr="000D621D">
        <w:trPr>
          <w:trHeight w:val="510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2D6" w:rsidRPr="00831C87" w:rsidTr="000D621D">
        <w:trPr>
          <w:trHeight w:val="375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Журавлева Регина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Стасисовна</w:t>
            </w:r>
            <w:proofErr w:type="spellEnd"/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ED1767" w:rsidRDefault="00796506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Разгонского МО</w:t>
            </w:r>
          </w:p>
        </w:tc>
        <w:tc>
          <w:tcPr>
            <w:tcW w:w="1236" w:type="dxa"/>
            <w:shd w:val="clear" w:color="auto" w:fill="auto"/>
          </w:tcPr>
          <w:p w:rsidR="00ED1767" w:rsidRDefault="00A94D2B" w:rsidP="00842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42BBB">
              <w:rPr>
                <w:rFonts w:ascii="Times New Roman" w:hAnsi="Times New Roman" w:cs="Times New Roman"/>
                <w:b/>
              </w:rPr>
              <w:t>61</w:t>
            </w:r>
            <w:r>
              <w:rPr>
                <w:rFonts w:ascii="Times New Roman" w:hAnsi="Times New Roman" w:cs="Times New Roman"/>
                <w:b/>
              </w:rPr>
              <w:t>272,38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2779,0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617060,18</w:t>
            </w:r>
          </w:p>
        </w:tc>
        <w:tc>
          <w:tcPr>
            <w:tcW w:w="1654" w:type="dxa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УАЗ 31519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79650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52D6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Евдокимова Светлана Владимировна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243A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r w:rsidR="00243A6A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Pr="00831C87" w:rsidRDefault="00A94D2B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719465,95</w:t>
            </w:r>
          </w:p>
        </w:tc>
        <w:tc>
          <w:tcPr>
            <w:tcW w:w="1654" w:type="dxa"/>
            <w:shd w:val="clear" w:color="auto" w:fill="auto"/>
          </w:tcPr>
          <w:p w:rsidR="00F352D6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(индивидуальная)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352D6" w:rsidRPr="00A94D2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F352D6" w:rsidRDefault="00A94D2B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424027,76</w:t>
            </w:r>
          </w:p>
          <w:p w:rsidR="00CA5C87" w:rsidRPr="00831C87" w:rsidRDefault="00CA5C87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TOYOTA PLATZ</w:t>
            </w:r>
            <w:r>
              <w:rPr>
                <w:rFonts w:ascii="Times New Roman" w:hAnsi="Times New Roman" w:cs="Times New Roman"/>
                <w:b/>
              </w:rPr>
              <w:t>, 2002 г.</w:t>
            </w:r>
          </w:p>
        </w:tc>
      </w:tr>
      <w:tr w:rsidR="006B7D29" w:rsidRPr="00991400" w:rsidTr="000D621D">
        <w:trPr>
          <w:trHeight w:val="1129"/>
        </w:trPr>
        <w:tc>
          <w:tcPr>
            <w:tcW w:w="396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Фанильевна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6B7D29" w:rsidRPr="00831C87" w:rsidRDefault="000F468B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583286,87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F468B" w:rsidRDefault="000F468B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  <w:p w:rsidR="000F468B" w:rsidRPr="00831C87" w:rsidRDefault="000F468B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</w:tc>
        <w:tc>
          <w:tcPr>
            <w:tcW w:w="1557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944AD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7D29" w:rsidRPr="00991400" w:rsidTr="00373CB2">
        <w:trPr>
          <w:trHeight w:val="2259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Pr="00831C87" w:rsidRDefault="007F1B65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962540,75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</w:t>
            </w: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7F1B65" w:rsidRDefault="007F1B6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373CB2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SUZUKI GRAND VITARA</w:t>
            </w:r>
            <w:r>
              <w:rPr>
                <w:rFonts w:ascii="Times New Roman" w:hAnsi="Times New Roman" w:cs="Times New Roman"/>
                <w:b/>
              </w:rPr>
              <w:t>, 2008 г.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181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243A6A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Лидия Петровна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Default="007F1B65" w:rsidP="00CF2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517519,21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многоэтажном жилом доме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6673D1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07878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E07878" w:rsidRDefault="00E0787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07878" w:rsidRPr="00831C87" w:rsidRDefault="00E07878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07878" w:rsidRPr="00831C87" w:rsidRDefault="007F1B65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182775,02</w:t>
            </w:r>
          </w:p>
        </w:tc>
        <w:tc>
          <w:tcPr>
            <w:tcW w:w="1654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07878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МАЗДА </w:t>
            </w:r>
            <w:r>
              <w:rPr>
                <w:rFonts w:ascii="Times New Roman" w:hAnsi="Times New Roman" w:cs="Times New Roman"/>
                <w:b/>
                <w:lang w:val="en-US"/>
              </w:rPr>
              <w:t>TRIBUTE</w:t>
            </w:r>
            <w:r w:rsidR="00E07878">
              <w:rPr>
                <w:rFonts w:ascii="Times New Roman" w:hAnsi="Times New Roman" w:cs="Times New Roman"/>
                <w:b/>
              </w:rPr>
              <w:t>, 200</w:t>
            </w:r>
            <w:r w:rsidRPr="006B7D29">
              <w:rPr>
                <w:rFonts w:ascii="Times New Roman" w:hAnsi="Times New Roman" w:cs="Times New Roman"/>
                <w:b/>
              </w:rPr>
              <w:t>5</w:t>
            </w:r>
            <w:r w:rsidR="00E07878">
              <w:rPr>
                <w:rFonts w:ascii="Times New Roman" w:hAnsi="Times New Roman" w:cs="Times New Roman"/>
                <w:b/>
              </w:rPr>
              <w:t xml:space="preserve"> г.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МИЦУБИСИ КАНТЕР,19</w:t>
            </w:r>
            <w:r>
              <w:rPr>
                <w:rFonts w:ascii="Times New Roman" w:hAnsi="Times New Roman" w:cs="Times New Roman"/>
                <w:b/>
              </w:rPr>
              <w:lastRenderedPageBreak/>
              <w:t>1993 г.;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 322132, 2003 г.;</w:t>
            </w:r>
          </w:p>
          <w:p w:rsidR="006B7D29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ИСТАНА 2003 г.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Воронова Татьяна Николаевна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Default="007F1B6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113199,12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BB49E5">
        <w:trPr>
          <w:trHeight w:val="1200"/>
        </w:trPr>
        <w:tc>
          <w:tcPr>
            <w:tcW w:w="396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BB49E5" w:rsidRDefault="00BB49E5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BB49E5" w:rsidRDefault="007F1B6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207360,97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0D621D">
        <w:trPr>
          <w:trHeight w:val="2480"/>
        </w:trPr>
        <w:tc>
          <w:tcPr>
            <w:tcW w:w="396" w:type="dxa"/>
            <w:shd w:val="clear" w:color="auto" w:fill="auto"/>
          </w:tcPr>
          <w:p w:rsidR="00BB49E5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B49E5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Владимировна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BB49E5" w:rsidRPr="00831C87" w:rsidRDefault="007F1B6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513450,7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Pr="00831C87" w:rsidRDefault="00BB49E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Pr="00831C87" w:rsidRDefault="00BB49E5" w:rsidP="000D621D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</w:tbl>
    <w:p w:rsidR="00F352D6" w:rsidRPr="00831C87" w:rsidRDefault="00F352D6" w:rsidP="00F352D6">
      <w:pPr>
        <w:rPr>
          <w:rFonts w:ascii="Times New Roman" w:hAnsi="Times New Roman" w:cs="Times New Roman"/>
        </w:rPr>
      </w:pPr>
      <w:r w:rsidRPr="00831C87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831C87">
        <w:rPr>
          <w:rFonts w:ascii="Times New Roman" w:hAnsi="Times New Roman" w:cs="Times New Roman"/>
          <w:sz w:val="28"/>
          <w:szCs w:val="28"/>
        </w:rPr>
        <w:t>Фамилия, имя и отчество супруга(супруги), сына (дочери) не указывается.</w:t>
      </w:r>
    </w:p>
    <w:p w:rsidR="00E65EB9" w:rsidRPr="00F352D6" w:rsidRDefault="00E65EB9" w:rsidP="00F352D6">
      <w:pPr>
        <w:jc w:val="center"/>
        <w:rPr>
          <w:rFonts w:ascii="Times New Roman" w:hAnsi="Times New Roman" w:cs="Times New Roman"/>
        </w:rPr>
      </w:pPr>
    </w:p>
    <w:sectPr w:rsidR="00E65EB9" w:rsidRPr="00F352D6" w:rsidSect="00F35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2D6"/>
    <w:rsid w:val="000F468B"/>
    <w:rsid w:val="00243A6A"/>
    <w:rsid w:val="0025620D"/>
    <w:rsid w:val="00373CB2"/>
    <w:rsid w:val="00442845"/>
    <w:rsid w:val="00552652"/>
    <w:rsid w:val="00585A1F"/>
    <w:rsid w:val="0067370E"/>
    <w:rsid w:val="006B7D29"/>
    <w:rsid w:val="0070765B"/>
    <w:rsid w:val="00796506"/>
    <w:rsid w:val="007F1B65"/>
    <w:rsid w:val="00842BBB"/>
    <w:rsid w:val="00A06988"/>
    <w:rsid w:val="00A94D2B"/>
    <w:rsid w:val="00B54856"/>
    <w:rsid w:val="00BB49E5"/>
    <w:rsid w:val="00C51718"/>
    <w:rsid w:val="00CA5C87"/>
    <w:rsid w:val="00CF2A05"/>
    <w:rsid w:val="00E07878"/>
    <w:rsid w:val="00E65EB9"/>
    <w:rsid w:val="00ED1767"/>
    <w:rsid w:val="00F3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17</cp:revision>
  <dcterms:created xsi:type="dcterms:W3CDTF">2018-05-27T04:14:00Z</dcterms:created>
  <dcterms:modified xsi:type="dcterms:W3CDTF">2020-05-13T06:27:00Z</dcterms:modified>
</cp:coreProperties>
</file>