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B6" w:rsidRDefault="000D7EB6" w:rsidP="000D7EB6">
      <w:pPr>
        <w:pStyle w:val="1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</w:p>
    <w:p w:rsidR="000D7EB6" w:rsidRDefault="000D7EB6" w:rsidP="000D7EB6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Иркутская   область</w:t>
      </w:r>
    </w:p>
    <w:p w:rsidR="000D7EB6" w:rsidRDefault="000D7EB6" w:rsidP="000D7EB6">
      <w:pPr>
        <w:jc w:val="center"/>
        <w:rPr>
          <w:b/>
          <w:sz w:val="32"/>
          <w:szCs w:val="20"/>
        </w:rPr>
      </w:pPr>
      <w:r>
        <w:rPr>
          <w:b/>
          <w:sz w:val="32"/>
        </w:rPr>
        <w:t>Муниципальное образование «Тайшетский  район»</w:t>
      </w:r>
    </w:p>
    <w:p w:rsidR="000D7EB6" w:rsidRDefault="008E2089" w:rsidP="000D7EB6">
      <w:pPr>
        <w:jc w:val="center"/>
        <w:rPr>
          <w:b/>
          <w:sz w:val="32"/>
        </w:rPr>
      </w:pPr>
      <w:r>
        <w:rPr>
          <w:b/>
          <w:sz w:val="32"/>
        </w:rPr>
        <w:t>Разгонское</w:t>
      </w:r>
      <w:r w:rsidR="000D7EB6">
        <w:rPr>
          <w:b/>
          <w:sz w:val="32"/>
        </w:rPr>
        <w:t xml:space="preserve"> муниципальное образование</w:t>
      </w:r>
    </w:p>
    <w:p w:rsidR="000D7EB6" w:rsidRDefault="000D7EB6" w:rsidP="000D7EB6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Администрация </w:t>
      </w:r>
      <w:r w:rsidR="008E2089">
        <w:rPr>
          <w:b/>
          <w:sz w:val="32"/>
        </w:rPr>
        <w:t>Разгонского</w:t>
      </w:r>
      <w:r>
        <w:rPr>
          <w:b/>
          <w:sz w:val="32"/>
        </w:rPr>
        <w:t xml:space="preserve"> городского поселения</w:t>
      </w:r>
    </w:p>
    <w:p w:rsidR="000D7EB6" w:rsidRDefault="000D7EB6" w:rsidP="00DF586A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D5A33" w:rsidRDefault="00CD5A33" w:rsidP="00CD5A33">
      <w:pPr>
        <w:pStyle w:val="10"/>
      </w:pPr>
    </w:p>
    <w:p w:rsidR="00AA0A5D" w:rsidRPr="00CD5A33" w:rsidRDefault="00AA0A5D" w:rsidP="00CD5A33">
      <w:pPr>
        <w:pStyle w:val="10"/>
      </w:pPr>
    </w:p>
    <w:p w:rsidR="005268FA" w:rsidRDefault="005268FA"/>
    <w:p w:rsidR="002A6EB6" w:rsidRPr="008E2089" w:rsidRDefault="00F47704" w:rsidP="002A6EB6">
      <w:pPr>
        <w:pStyle w:val="10"/>
        <w:widowControl/>
        <w:snapToGrid/>
      </w:pPr>
      <w:r>
        <w:t>О</w:t>
      </w:r>
      <w:r w:rsidR="005268FA">
        <w:t>т</w:t>
      </w:r>
      <w:r w:rsidR="00D84C45">
        <w:t>«</w:t>
      </w:r>
      <w:r w:rsidR="008E2089">
        <w:t>17</w:t>
      </w:r>
      <w:r w:rsidR="007D488E" w:rsidRPr="008E2089">
        <w:t>»</w:t>
      </w:r>
      <w:r w:rsidR="0081041F" w:rsidRPr="008E2089">
        <w:t>0</w:t>
      </w:r>
      <w:r w:rsidR="008E2089">
        <w:t>6.</w:t>
      </w:r>
      <w:r w:rsidR="0081041F" w:rsidRPr="008E2089">
        <w:t>201</w:t>
      </w:r>
      <w:r w:rsidR="008E2089">
        <w:t>6</w:t>
      </w:r>
      <w:r w:rsidR="005268FA" w:rsidRPr="008E2089">
        <w:t>г</w:t>
      </w:r>
      <w:r w:rsidR="005268FA">
        <w:t xml:space="preserve">.                                  </w:t>
      </w:r>
      <w:r w:rsidR="008E2089">
        <w:t xml:space="preserve">                                                                           </w:t>
      </w:r>
      <w:r w:rsidR="005268FA">
        <w:t xml:space="preserve">№  </w:t>
      </w:r>
      <w:r w:rsidR="008E2089" w:rsidRPr="008E2089">
        <w:t>39</w:t>
      </w:r>
    </w:p>
    <w:p w:rsidR="008E2089" w:rsidRDefault="008E2089" w:rsidP="002A6EB6">
      <w:pPr>
        <w:pStyle w:val="10"/>
        <w:widowControl/>
        <w:snapToGrid/>
      </w:pPr>
    </w:p>
    <w:p w:rsidR="00AA0A5D" w:rsidRDefault="00AA0A5D" w:rsidP="002A6EB6">
      <w:pPr>
        <w:pStyle w:val="10"/>
        <w:widowControl/>
        <w:snapToGrid/>
      </w:pPr>
    </w:p>
    <w:p w:rsidR="008E2089" w:rsidRDefault="008E2089" w:rsidP="002A6EB6">
      <w:pPr>
        <w:pStyle w:val="10"/>
        <w:widowControl/>
        <w:snapToGrid/>
      </w:pPr>
      <w:r>
        <w:t>О назначении публичных слушаний по рассмотрению</w:t>
      </w:r>
    </w:p>
    <w:p w:rsidR="008E2089" w:rsidRDefault="008E2089" w:rsidP="002A6EB6">
      <w:pPr>
        <w:pStyle w:val="10"/>
        <w:widowControl/>
        <w:snapToGrid/>
      </w:pPr>
      <w:r>
        <w:t xml:space="preserve"> проекта внесения изменений в статью 51 Правил</w:t>
      </w:r>
    </w:p>
    <w:p w:rsidR="008E2089" w:rsidRDefault="008E2089" w:rsidP="002A6EB6">
      <w:pPr>
        <w:pStyle w:val="10"/>
        <w:widowControl/>
        <w:snapToGrid/>
      </w:pPr>
      <w:r>
        <w:t xml:space="preserve"> землепользования и застройки Разгонского </w:t>
      </w:r>
    </w:p>
    <w:p w:rsidR="00455729" w:rsidRDefault="008E2089" w:rsidP="002A6EB6">
      <w:pPr>
        <w:pStyle w:val="10"/>
        <w:widowControl/>
        <w:snapToGrid/>
      </w:pPr>
      <w:r>
        <w:t>муниципального образования Тайшетского района</w:t>
      </w:r>
    </w:p>
    <w:p w:rsidR="0046290C" w:rsidRDefault="0046290C" w:rsidP="0046290C">
      <w:pPr>
        <w:ind w:right="5776"/>
        <w:jc w:val="both"/>
      </w:pPr>
    </w:p>
    <w:p w:rsidR="00AA0A5D" w:rsidRDefault="00AA0A5D" w:rsidP="0046290C">
      <w:pPr>
        <w:ind w:right="5776"/>
        <w:jc w:val="both"/>
      </w:pPr>
    </w:p>
    <w:p w:rsidR="006B1694" w:rsidRDefault="008E2089" w:rsidP="0046290C">
      <w:pPr>
        <w:ind w:right="-5"/>
        <w:jc w:val="both"/>
      </w:pPr>
      <w:r>
        <w:t xml:space="preserve">     </w:t>
      </w:r>
      <w:r w:rsidR="004B375F">
        <w:t>С целью приведения</w:t>
      </w:r>
      <w:r w:rsidR="004B375F" w:rsidRPr="004B375F">
        <w:t xml:space="preserve"> градостроительных регламентов территориальных зон </w:t>
      </w:r>
      <w:r>
        <w:t>Разгонского сельского</w:t>
      </w:r>
      <w:r w:rsidR="004B375F" w:rsidRPr="004B375F">
        <w:t xml:space="preserve"> поселения требованиям законодательства</w:t>
      </w:r>
      <w:proofErr w:type="gramStart"/>
      <w:r w:rsidR="004B375F">
        <w:t>,р</w:t>
      </w:r>
      <w:proofErr w:type="gramEnd"/>
      <w:r w:rsidR="006B1694">
        <w:t xml:space="preserve">уководствуясь статьей 34 Федерального закона от 23.06.2014 г. № 171-ФЗ «О внесении изменений в Земельный кодекс Российской Федерации, статьями 28, 31, 32, 33 </w:t>
      </w:r>
      <w:r w:rsidR="0046290C">
        <w:t>Градостроительного кодекса Российской Федерации,</w:t>
      </w:r>
      <w:r w:rsidR="006B1694">
        <w:t xml:space="preserve">  ст.</w:t>
      </w:r>
      <w:r w:rsidR="00CB4D6D">
        <w:t>17,37,45</w:t>
      </w:r>
      <w:r w:rsidR="0046290C">
        <w:t xml:space="preserve"> Устава </w:t>
      </w:r>
      <w:r>
        <w:t>Разгонского</w:t>
      </w:r>
      <w:r w:rsidR="0046290C">
        <w:t xml:space="preserve"> муниципального образования</w:t>
      </w:r>
      <w:r w:rsidR="00670424">
        <w:t xml:space="preserve"> </w:t>
      </w:r>
      <w:r>
        <w:t xml:space="preserve">, </w:t>
      </w:r>
      <w:r w:rsidR="00CF2624">
        <w:t xml:space="preserve">Положением «Об организации и деятельности администрации </w:t>
      </w:r>
      <w:r>
        <w:t>Разгонского муниципального образования</w:t>
      </w:r>
      <w:r w:rsidR="00CF2624">
        <w:t xml:space="preserve">», утвержденного решением Думы № 16 от </w:t>
      </w:r>
      <w:r>
        <w:t>4</w:t>
      </w:r>
      <w:r w:rsidR="00CF2624">
        <w:t>.0</w:t>
      </w:r>
      <w:r>
        <w:t>3</w:t>
      </w:r>
      <w:r w:rsidR="00CF2624">
        <w:t>.200</w:t>
      </w:r>
      <w:r>
        <w:t>6</w:t>
      </w:r>
      <w:r w:rsidR="00CF2624">
        <w:t xml:space="preserve"> г.</w:t>
      </w:r>
      <w:r w:rsidR="006B1694">
        <w:t xml:space="preserve">, статьей 42 Правил землепользования и застройки </w:t>
      </w:r>
      <w:r>
        <w:t>Разгонского</w:t>
      </w:r>
      <w:r w:rsidR="006B1694">
        <w:t xml:space="preserve"> муниципального образования</w:t>
      </w:r>
      <w:r w:rsidR="00000FD6">
        <w:t>,</w:t>
      </w:r>
    </w:p>
    <w:p w:rsidR="0046290C" w:rsidRDefault="00CF2624" w:rsidP="0046290C">
      <w:pPr>
        <w:ind w:right="-5"/>
        <w:jc w:val="both"/>
      </w:pPr>
      <w:r>
        <w:t xml:space="preserve">администрация </w:t>
      </w:r>
      <w:r w:rsidR="00AA0A5D">
        <w:t xml:space="preserve">Разгонского сельского </w:t>
      </w:r>
      <w:r>
        <w:t xml:space="preserve"> поселения</w:t>
      </w:r>
    </w:p>
    <w:p w:rsidR="0046290C" w:rsidRDefault="0046290C" w:rsidP="0046290C">
      <w:pPr>
        <w:ind w:right="-5"/>
        <w:jc w:val="both"/>
      </w:pPr>
    </w:p>
    <w:p w:rsidR="00AA0A5D" w:rsidRDefault="00AA0A5D" w:rsidP="0046290C">
      <w:pPr>
        <w:ind w:right="-5"/>
        <w:jc w:val="both"/>
      </w:pPr>
    </w:p>
    <w:p w:rsidR="0046290C" w:rsidRPr="0046290C" w:rsidRDefault="0046290C" w:rsidP="0046290C">
      <w:pPr>
        <w:ind w:right="-5"/>
        <w:jc w:val="both"/>
        <w:rPr>
          <w:b/>
        </w:rPr>
      </w:pPr>
      <w:r w:rsidRPr="0046290C">
        <w:rPr>
          <w:b/>
        </w:rPr>
        <w:t>ПОСТАНОВЛЯЕТ:</w:t>
      </w:r>
    </w:p>
    <w:p w:rsidR="0046290C" w:rsidRDefault="0046290C" w:rsidP="0046290C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290C" w:rsidRDefault="0046290C" w:rsidP="00670424">
      <w:pPr>
        <w:pStyle w:val="ConsPlusNormal"/>
        <w:widowControl/>
        <w:numPr>
          <w:ilvl w:val="0"/>
          <w:numId w:val="5"/>
        </w:numPr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E2089">
        <w:rPr>
          <w:rFonts w:ascii="Times New Roman" w:hAnsi="Times New Roman" w:cs="Times New Roman"/>
          <w:sz w:val="24"/>
          <w:szCs w:val="24"/>
        </w:rPr>
        <w:t>26</w:t>
      </w:r>
      <w:r w:rsidR="004B375F">
        <w:rPr>
          <w:rFonts w:ascii="Times New Roman" w:hAnsi="Times New Roman" w:cs="Times New Roman"/>
          <w:sz w:val="24"/>
          <w:szCs w:val="24"/>
        </w:rPr>
        <w:t>.0</w:t>
      </w:r>
      <w:r w:rsidR="008E2089">
        <w:rPr>
          <w:rFonts w:ascii="Times New Roman" w:hAnsi="Times New Roman" w:cs="Times New Roman"/>
          <w:sz w:val="24"/>
          <w:szCs w:val="24"/>
        </w:rPr>
        <w:t>8</w:t>
      </w:r>
      <w:r w:rsidR="004B375F">
        <w:rPr>
          <w:rFonts w:ascii="Times New Roman" w:hAnsi="Times New Roman" w:cs="Times New Roman"/>
          <w:sz w:val="24"/>
          <w:szCs w:val="24"/>
        </w:rPr>
        <w:t>.201</w:t>
      </w:r>
      <w:r w:rsidR="008E2089">
        <w:rPr>
          <w:rFonts w:ascii="Times New Roman" w:hAnsi="Times New Roman" w:cs="Times New Roman"/>
          <w:sz w:val="24"/>
          <w:szCs w:val="24"/>
        </w:rPr>
        <w:t>6</w:t>
      </w:r>
      <w:r w:rsidR="004B375F">
        <w:rPr>
          <w:rFonts w:ascii="Times New Roman" w:hAnsi="Times New Roman" w:cs="Times New Roman"/>
          <w:sz w:val="24"/>
          <w:szCs w:val="24"/>
        </w:rPr>
        <w:t xml:space="preserve"> г. в 15 часов 00 минут по местному времени Публичные слушания в здании администрации </w:t>
      </w:r>
      <w:r w:rsidR="008E2089" w:rsidRPr="008E2089">
        <w:rPr>
          <w:rFonts w:ascii="Times New Roman" w:hAnsi="Times New Roman" w:cs="Times New Roman"/>
          <w:sz w:val="24"/>
          <w:szCs w:val="24"/>
        </w:rPr>
        <w:t>Разгонского</w:t>
      </w:r>
      <w:r w:rsidR="004B37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адресу: 6650</w:t>
      </w:r>
      <w:r w:rsidR="008E2089">
        <w:rPr>
          <w:rFonts w:ascii="Times New Roman" w:hAnsi="Times New Roman" w:cs="Times New Roman"/>
          <w:sz w:val="24"/>
          <w:szCs w:val="24"/>
        </w:rPr>
        <w:t>27</w:t>
      </w:r>
      <w:r w:rsidR="004B375F">
        <w:rPr>
          <w:rFonts w:ascii="Times New Roman" w:hAnsi="Times New Roman" w:cs="Times New Roman"/>
          <w:sz w:val="24"/>
          <w:szCs w:val="24"/>
        </w:rPr>
        <w:t xml:space="preserve">, Иркутская область, </w:t>
      </w:r>
      <w:r w:rsidR="008E2089">
        <w:rPr>
          <w:rFonts w:ascii="Times New Roman" w:hAnsi="Times New Roman" w:cs="Times New Roman"/>
          <w:sz w:val="24"/>
          <w:szCs w:val="24"/>
        </w:rPr>
        <w:t>Тайшетский район</w:t>
      </w:r>
      <w:r w:rsidR="004B375F">
        <w:rPr>
          <w:rFonts w:ascii="Times New Roman" w:hAnsi="Times New Roman" w:cs="Times New Roman"/>
          <w:sz w:val="24"/>
          <w:szCs w:val="24"/>
        </w:rPr>
        <w:t xml:space="preserve">, ул. </w:t>
      </w:r>
      <w:r w:rsidR="008E2089">
        <w:rPr>
          <w:rFonts w:ascii="Times New Roman" w:hAnsi="Times New Roman" w:cs="Times New Roman"/>
          <w:sz w:val="24"/>
          <w:szCs w:val="24"/>
        </w:rPr>
        <w:t>Железнодорожная</w:t>
      </w:r>
      <w:r w:rsidR="004B375F">
        <w:rPr>
          <w:rFonts w:ascii="Times New Roman" w:hAnsi="Times New Roman" w:cs="Times New Roman"/>
          <w:sz w:val="24"/>
          <w:szCs w:val="24"/>
        </w:rPr>
        <w:t xml:space="preserve">, </w:t>
      </w:r>
      <w:r w:rsidR="008E2089">
        <w:rPr>
          <w:rFonts w:ascii="Times New Roman" w:hAnsi="Times New Roman" w:cs="Times New Roman"/>
          <w:sz w:val="24"/>
          <w:szCs w:val="24"/>
        </w:rPr>
        <w:t>4</w:t>
      </w:r>
      <w:r w:rsidR="004B3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B1694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B1694" w:rsidRPr="006B1694">
        <w:rPr>
          <w:rFonts w:ascii="Times New Roman" w:hAnsi="Times New Roman" w:cs="Times New Roman"/>
          <w:sz w:val="24"/>
          <w:szCs w:val="24"/>
        </w:rPr>
        <w:t xml:space="preserve">внесения изменений в статью 51 Правил землепользования и застройки </w:t>
      </w:r>
      <w:r w:rsidR="008E2089" w:rsidRPr="008E2089">
        <w:rPr>
          <w:rFonts w:ascii="Times New Roman" w:hAnsi="Times New Roman" w:cs="Times New Roman"/>
          <w:sz w:val="24"/>
          <w:szCs w:val="24"/>
        </w:rPr>
        <w:t>Разгонского</w:t>
      </w:r>
      <w:r w:rsidR="006B1694" w:rsidRPr="008E2089">
        <w:rPr>
          <w:rFonts w:ascii="Times New Roman" w:hAnsi="Times New Roman" w:cs="Times New Roman"/>
          <w:sz w:val="24"/>
          <w:szCs w:val="24"/>
        </w:rPr>
        <w:t xml:space="preserve"> </w:t>
      </w:r>
      <w:r w:rsidR="006B1694" w:rsidRPr="006B1694">
        <w:rPr>
          <w:rFonts w:ascii="Times New Roman" w:hAnsi="Times New Roman" w:cs="Times New Roman"/>
          <w:sz w:val="24"/>
          <w:szCs w:val="24"/>
        </w:rPr>
        <w:t>муниципального образования Тайшетского района</w:t>
      </w:r>
      <w:r w:rsidR="004B375F">
        <w:rPr>
          <w:rFonts w:ascii="Times New Roman" w:hAnsi="Times New Roman" w:cs="Times New Roman"/>
          <w:sz w:val="24"/>
          <w:szCs w:val="24"/>
        </w:rPr>
        <w:t>. П</w:t>
      </w:r>
      <w:r w:rsidR="004F4B59">
        <w:rPr>
          <w:rFonts w:ascii="Times New Roman" w:hAnsi="Times New Roman" w:cs="Times New Roman"/>
          <w:sz w:val="24"/>
          <w:szCs w:val="24"/>
        </w:rPr>
        <w:t>роект</w:t>
      </w:r>
      <w:r w:rsidR="004F4B59" w:rsidRPr="004F4B59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4F4B59">
        <w:rPr>
          <w:rFonts w:ascii="Times New Roman" w:hAnsi="Times New Roman" w:cs="Times New Roman"/>
          <w:sz w:val="24"/>
          <w:szCs w:val="24"/>
        </w:rPr>
        <w:t xml:space="preserve"> прилагается (Приложение 1</w:t>
      </w:r>
      <w:r w:rsidR="004B375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4F4B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B59" w:rsidRDefault="00000FD6" w:rsidP="00000FD6">
      <w:pPr>
        <w:pStyle w:val="a3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>
        <w:t>К</w:t>
      </w:r>
      <w:r w:rsidRPr="00000FD6">
        <w:t xml:space="preserve">омиссии по землепользованию и застройке </w:t>
      </w:r>
      <w:r w:rsidR="008E2089" w:rsidRPr="008E2089">
        <w:t>Разгонского</w:t>
      </w:r>
      <w:r w:rsidRPr="00000FD6">
        <w:t xml:space="preserve"> муниципального образования</w:t>
      </w:r>
      <w:r w:rsidR="0046290C" w:rsidRPr="00BD66B7">
        <w:t>,</w:t>
      </w:r>
      <w:r>
        <w:t xml:space="preserve"> утвержденной</w:t>
      </w:r>
      <w:r w:rsidRPr="00000FD6">
        <w:t xml:space="preserve"> постановление</w:t>
      </w:r>
      <w:r w:rsidR="004F4B59">
        <w:t>м</w:t>
      </w:r>
      <w:r w:rsidRPr="00000FD6">
        <w:t xml:space="preserve"> администрации </w:t>
      </w:r>
      <w:r w:rsidR="00AA0A5D" w:rsidRPr="008E2089">
        <w:t>Разгонского</w:t>
      </w:r>
      <w:r w:rsidRPr="00000FD6">
        <w:t xml:space="preserve"> </w:t>
      </w:r>
      <w:r w:rsidR="00AA0A5D">
        <w:t>сельского</w:t>
      </w:r>
      <w:r w:rsidRPr="00000FD6">
        <w:t xml:space="preserve"> поселения от </w:t>
      </w:r>
      <w:r w:rsidR="00AA0A5D">
        <w:t>09</w:t>
      </w:r>
      <w:r w:rsidRPr="00000FD6">
        <w:t>.1</w:t>
      </w:r>
      <w:r w:rsidR="00AA0A5D">
        <w:t>1</w:t>
      </w:r>
      <w:r w:rsidRPr="00000FD6">
        <w:t>.2011 г. № 2</w:t>
      </w:r>
      <w:r w:rsidR="00AA0A5D">
        <w:t>7</w:t>
      </w:r>
      <w:r w:rsidR="004F4B59">
        <w:t xml:space="preserve"> с изменениями от </w:t>
      </w:r>
      <w:r w:rsidR="00AA0A5D">
        <w:t>17</w:t>
      </w:r>
      <w:r w:rsidR="004F4B59">
        <w:t>.0</w:t>
      </w:r>
      <w:r w:rsidR="00AA0A5D">
        <w:t>5</w:t>
      </w:r>
      <w:r w:rsidR="004F4B59">
        <w:t>.201</w:t>
      </w:r>
      <w:r w:rsidR="00AA0A5D">
        <w:t>6</w:t>
      </w:r>
      <w:r w:rsidR="004F4B59">
        <w:t xml:space="preserve"> г. № </w:t>
      </w:r>
      <w:r w:rsidR="00AA0A5D">
        <w:t>26</w:t>
      </w:r>
      <w:r w:rsidR="004F4B59">
        <w:t>:</w:t>
      </w:r>
    </w:p>
    <w:p w:rsidR="00267D5A" w:rsidRDefault="004F4B59" w:rsidP="00267D5A">
      <w:pPr>
        <w:pStyle w:val="a3"/>
        <w:numPr>
          <w:ilvl w:val="1"/>
          <w:numId w:val="5"/>
        </w:numPr>
        <w:tabs>
          <w:tab w:val="left" w:pos="709"/>
          <w:tab w:val="left" w:pos="851"/>
        </w:tabs>
        <w:ind w:left="0" w:firstLine="426"/>
        <w:jc w:val="both"/>
      </w:pPr>
      <w:r>
        <w:t>организовать и провести все необходимые мероприятия</w:t>
      </w:r>
      <w:r w:rsidR="00267D5A">
        <w:t>, в соответствии с действующим законодательством</w:t>
      </w:r>
      <w:r w:rsidR="007D1430">
        <w:t xml:space="preserve">, </w:t>
      </w:r>
      <w:r w:rsidR="00267D5A">
        <w:t xml:space="preserve">Положением </w:t>
      </w:r>
      <w:r w:rsidR="00267D5A" w:rsidRPr="00267D5A">
        <w:t xml:space="preserve">о комиссии по землепользованию и застройке </w:t>
      </w:r>
      <w:r w:rsidR="00AA0A5D" w:rsidRPr="008E2089">
        <w:t>Разгонского</w:t>
      </w:r>
      <w:r w:rsidR="00267D5A" w:rsidRPr="00267D5A">
        <w:t xml:space="preserve"> муниципального образования </w:t>
      </w:r>
      <w:r w:rsidR="007D1430">
        <w:t xml:space="preserve">по </w:t>
      </w:r>
      <w:r w:rsidR="00DD5D74">
        <w:t xml:space="preserve">внесению </w:t>
      </w:r>
      <w:proofErr w:type="gramStart"/>
      <w:r w:rsidR="00DD5D74">
        <w:t>соответствующих</w:t>
      </w:r>
      <w:proofErr w:type="gramEnd"/>
      <w:r w:rsidR="00DD5D74">
        <w:t xml:space="preserve"> измененийв </w:t>
      </w:r>
      <w:r w:rsidR="00DD5D74" w:rsidRPr="00DD5D74">
        <w:t>Правил</w:t>
      </w:r>
      <w:r w:rsidR="00DD5D74">
        <w:t>а</w:t>
      </w:r>
      <w:r w:rsidR="00DD5D74" w:rsidRPr="00DD5D74">
        <w:t xml:space="preserve"> землепользования и застройки </w:t>
      </w:r>
      <w:r w:rsidR="00AA0A5D" w:rsidRPr="008E2089">
        <w:t>Разгонского</w:t>
      </w:r>
      <w:r w:rsidR="00DD5D74" w:rsidRPr="00DD5D74">
        <w:t xml:space="preserve"> муниципального образования</w:t>
      </w:r>
      <w:r w:rsidR="00267D5A">
        <w:t>;</w:t>
      </w:r>
    </w:p>
    <w:p w:rsidR="00F26C40" w:rsidRDefault="00F26C40" w:rsidP="004D078E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t>провести анализ всех поступивших в письменной форме, а также в ходе слушаний предложений и замечаний по вопросу, вынесенному на слушания, дать на них заключение;</w:t>
      </w:r>
    </w:p>
    <w:p w:rsidR="00F26C40" w:rsidRDefault="00F26C40" w:rsidP="004D078E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lastRenderedPageBreak/>
        <w:t>обеспечить подготовку и опубликование (обнародование) рекомендаций слушаний, принятых по результатам слушаний.</w:t>
      </w:r>
    </w:p>
    <w:p w:rsidR="00DF586A" w:rsidRDefault="0046290C" w:rsidP="00F2685B">
      <w:pPr>
        <w:pStyle w:val="a3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D66B7">
        <w:t>Опубликовать</w:t>
      </w:r>
      <w:r>
        <w:t xml:space="preserve"> настоящее постановление в газете </w:t>
      </w:r>
      <w:r w:rsidR="00F2685B">
        <w:t>«</w:t>
      </w:r>
      <w:r w:rsidR="00AA0A5D">
        <w:t>Вестник Разгонского муниципального образования</w:t>
      </w:r>
      <w:r w:rsidR="00F2685B">
        <w:t>»</w:t>
      </w:r>
      <w:r w:rsidRPr="00BD66B7">
        <w:t xml:space="preserve"> и разместить на официальном с</w:t>
      </w:r>
      <w:r w:rsidR="00DD5D74">
        <w:t>айте в сети Интернет.</w:t>
      </w:r>
    </w:p>
    <w:p w:rsidR="00DF586A" w:rsidRDefault="00DF586A" w:rsidP="00DF586A">
      <w:pPr>
        <w:ind w:right="-5"/>
        <w:jc w:val="both"/>
      </w:pPr>
    </w:p>
    <w:p w:rsidR="00DF586A" w:rsidRDefault="00DF586A" w:rsidP="00DF586A">
      <w:pPr>
        <w:ind w:right="-5"/>
        <w:jc w:val="both"/>
      </w:pPr>
    </w:p>
    <w:p w:rsidR="00DF586A" w:rsidRDefault="00DF586A" w:rsidP="00DF586A">
      <w:pPr>
        <w:ind w:right="-5"/>
        <w:jc w:val="both"/>
      </w:pPr>
    </w:p>
    <w:p w:rsidR="00DF586A" w:rsidRDefault="00DF586A" w:rsidP="00DF586A">
      <w:r>
        <w:t xml:space="preserve">Глава администрации </w:t>
      </w:r>
      <w:r w:rsidR="00AA0A5D">
        <w:t>Разгонского</w:t>
      </w:r>
    </w:p>
    <w:p w:rsidR="00B038F6" w:rsidRDefault="00DF586A" w:rsidP="00DF586A">
      <w:r>
        <w:t xml:space="preserve">муниципального образования </w:t>
      </w:r>
      <w:r w:rsidR="00AA0A5D">
        <w:t xml:space="preserve">                                                                              В.Н.Кустов</w:t>
      </w:r>
    </w:p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AA0A5D" w:rsidRDefault="00AA0A5D" w:rsidP="00DF586A"/>
    <w:p w:rsidR="00AA0A5D" w:rsidRDefault="00AA0A5D" w:rsidP="00DF586A"/>
    <w:p w:rsidR="00AA0A5D" w:rsidRDefault="00AA0A5D" w:rsidP="00DF586A"/>
    <w:p w:rsidR="00AA0A5D" w:rsidRDefault="00AA0A5D" w:rsidP="00DF586A"/>
    <w:p w:rsidR="00AA0A5D" w:rsidRDefault="00AA0A5D" w:rsidP="00DF586A"/>
    <w:p w:rsidR="00AA0A5D" w:rsidRDefault="00AA0A5D" w:rsidP="00DF586A"/>
    <w:p w:rsidR="00AA0A5D" w:rsidRDefault="00AA0A5D" w:rsidP="00DF586A"/>
    <w:p w:rsidR="004B375F" w:rsidRDefault="004B375F" w:rsidP="00D13710">
      <w:pPr>
        <w:ind w:left="5245"/>
      </w:pPr>
    </w:p>
    <w:p w:rsidR="00D13710" w:rsidRPr="00D13710" w:rsidRDefault="00D13710" w:rsidP="00D13710">
      <w:pPr>
        <w:ind w:left="5245"/>
      </w:pPr>
      <w:r w:rsidRPr="00D13710">
        <w:lastRenderedPageBreak/>
        <w:t xml:space="preserve">Приложение </w:t>
      </w:r>
      <w:r>
        <w:t>1</w:t>
      </w:r>
    </w:p>
    <w:p w:rsidR="002717E9" w:rsidRPr="00AA0A5D" w:rsidRDefault="00D13710" w:rsidP="00D13710">
      <w:pPr>
        <w:ind w:left="5245"/>
      </w:pPr>
      <w:r w:rsidRPr="00D13710">
        <w:t xml:space="preserve">к постановлению администрации </w:t>
      </w:r>
      <w:bookmarkStart w:id="0" w:name="_GoBack"/>
      <w:bookmarkEnd w:id="0"/>
      <w:r w:rsidR="00AA0A5D" w:rsidRPr="008E2089">
        <w:t>Разгонского</w:t>
      </w:r>
      <w:r w:rsidRPr="00D13710">
        <w:t xml:space="preserve"> муниципального образования от </w:t>
      </w:r>
      <w:r>
        <w:t>«</w:t>
      </w:r>
      <w:r w:rsidR="00AA0A5D">
        <w:t>17</w:t>
      </w:r>
      <w:r w:rsidRPr="00AA0A5D">
        <w:t xml:space="preserve">» </w:t>
      </w:r>
      <w:r w:rsidR="00866F03" w:rsidRPr="00AA0A5D">
        <w:t>0</w:t>
      </w:r>
      <w:r w:rsidR="00AA0A5D">
        <w:t>6.</w:t>
      </w:r>
      <w:r w:rsidRPr="00AA0A5D">
        <w:t xml:space="preserve"> 201</w:t>
      </w:r>
      <w:r w:rsidR="00AA0A5D">
        <w:t>6</w:t>
      </w:r>
      <w:r w:rsidRPr="00AA0A5D">
        <w:t xml:space="preserve"> г. № </w:t>
      </w:r>
      <w:r w:rsidR="00AA0A5D">
        <w:t>3</w:t>
      </w:r>
      <w:r w:rsidR="00866F03" w:rsidRPr="00AA0A5D">
        <w:t>9</w:t>
      </w:r>
    </w:p>
    <w:p w:rsidR="002717E9" w:rsidRDefault="002717E9" w:rsidP="00DF586A"/>
    <w:p w:rsidR="002717E9" w:rsidRPr="002717E9" w:rsidRDefault="002717E9" w:rsidP="00D13710">
      <w:pPr>
        <w:jc w:val="center"/>
        <w:rPr>
          <w:b/>
        </w:rPr>
      </w:pPr>
      <w:r w:rsidRPr="002717E9">
        <w:rPr>
          <w:b/>
        </w:rPr>
        <w:t>Проект</w:t>
      </w:r>
    </w:p>
    <w:p w:rsidR="002717E9" w:rsidRPr="002717E9" w:rsidRDefault="002717E9" w:rsidP="002717E9">
      <w:pPr>
        <w:rPr>
          <w:b/>
        </w:rPr>
      </w:pPr>
      <w:r w:rsidRPr="002717E9">
        <w:rPr>
          <w:b/>
        </w:rPr>
        <w:t>Статья 51. Жилые зоны «Ж»</w:t>
      </w:r>
    </w:p>
    <w:p w:rsidR="002717E9" w:rsidRPr="002717E9" w:rsidRDefault="002717E9" w:rsidP="00D13710">
      <w:pPr>
        <w:jc w:val="both"/>
      </w:pPr>
      <w:r w:rsidRPr="002717E9">
        <w:t xml:space="preserve">Жилые зоны предназначены для постоянного проживания населения и с этой целью подлежат застройке индивидуальными жилыми домами усадебного типа, а также многоквартирными (в том числе - блокированными) жилыми домами с приквартирными участками и без таковых. В жилых зонах необходимо предусматривать предоставление набора услуг местного значения. </w:t>
      </w:r>
    </w:p>
    <w:p w:rsidR="002717E9" w:rsidRPr="002717E9" w:rsidRDefault="002717E9" w:rsidP="00D13710">
      <w:pPr>
        <w:jc w:val="both"/>
      </w:pPr>
      <w:r w:rsidRPr="002717E9">
        <w:t xml:space="preserve">51.1. Регламент зоны Ж1. Застройка индивидуальными (одноквартирными) и блокированными (2 и более квартир) домами с приусадебными или приквартирными участками. </w:t>
      </w:r>
    </w:p>
    <w:p w:rsidR="002717E9" w:rsidRPr="002717E9" w:rsidRDefault="002717E9" w:rsidP="00D13710">
      <w:pPr>
        <w:jc w:val="both"/>
      </w:pPr>
      <w:r w:rsidRPr="002717E9">
        <w:t>Зона выделена для обеспечения правовых условий формирования структурных жилых образований из индивидуальных домов усадебного типа и блокированных домов с приквартирными участками и размещения объектов оказания услуг повседневного уровня.</w:t>
      </w:r>
    </w:p>
    <w:p w:rsidR="002717E9" w:rsidRPr="002717E9" w:rsidRDefault="002717E9" w:rsidP="00D13710">
      <w:pPr>
        <w:jc w:val="both"/>
      </w:pPr>
      <w:r w:rsidRPr="002717E9">
        <w:t>Зона предназначена для проживания, отдыха и индивидуальной трудовой деятельности.</w:t>
      </w:r>
    </w:p>
    <w:p w:rsidR="002717E9" w:rsidRPr="002717E9" w:rsidRDefault="002717E9" w:rsidP="00D13710">
      <w:pPr>
        <w:jc w:val="both"/>
      </w:pPr>
      <w:r w:rsidRPr="002717E9">
        <w:t xml:space="preserve">Зона Ж1 включает подзоны проживания (дома с участками) и общественной подзоны. </w:t>
      </w:r>
    </w:p>
    <w:p w:rsidR="002717E9" w:rsidRPr="002717E9" w:rsidRDefault="002717E9" w:rsidP="002717E9">
      <w:pPr>
        <w:rPr>
          <w:b/>
          <w:bCs/>
          <w:i/>
          <w:iCs/>
        </w:rPr>
        <w:sectPr w:rsidR="002717E9" w:rsidRPr="002717E9" w:rsidSect="002717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17E9">
        <w:rPr>
          <w:b/>
          <w:bCs/>
          <w:i/>
          <w:iCs/>
        </w:rPr>
        <w:tab/>
      </w:r>
      <w:r w:rsidRPr="002717E9">
        <w:rPr>
          <w:b/>
          <w:bCs/>
          <w:i/>
          <w:iCs/>
        </w:rPr>
        <w:tab/>
      </w:r>
    </w:p>
    <w:p w:rsidR="002717E9" w:rsidRPr="002717E9" w:rsidRDefault="002717E9" w:rsidP="002717E9">
      <w:pPr>
        <w:rPr>
          <w:b/>
          <w:i/>
        </w:rPr>
      </w:pPr>
      <w:r w:rsidRPr="002717E9">
        <w:rPr>
          <w:b/>
          <w:i/>
        </w:rPr>
        <w:lastRenderedPageBreak/>
        <w:t>Виды разрешенного использования земельных участков зоны Ж1 (Код согласно классификатору видов разрешенного использования земельных участков, утвержденного приказом экономического развития РФ от 1 сентября 2014 г. № 540):</w:t>
      </w:r>
    </w:p>
    <w:p w:rsidR="002717E9" w:rsidRPr="002717E9" w:rsidRDefault="002717E9" w:rsidP="002717E9">
      <w:pPr>
        <w:rPr>
          <w:b/>
          <w:i/>
        </w:rPr>
      </w:pPr>
    </w:p>
    <w:p w:rsidR="002717E9" w:rsidRPr="002717E9" w:rsidRDefault="002717E9" w:rsidP="002717E9">
      <w:pPr>
        <w:rPr>
          <w:b/>
          <w:i/>
        </w:rPr>
      </w:pPr>
    </w:p>
    <w:tbl>
      <w:tblPr>
        <w:tblpPr w:leftFromText="181" w:rightFromText="181" w:bottomFromText="567" w:vertAnchor="text" w:tblpXSpec="center" w:tblpY="1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9"/>
        <w:gridCol w:w="3255"/>
        <w:gridCol w:w="4942"/>
        <w:gridCol w:w="4942"/>
      </w:tblGrid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Код***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Основные виды разрешённого использования*: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942" w:type="dxa"/>
            <w:shd w:val="clear" w:color="auto" w:fill="FFFFFF" w:themeFill="background1"/>
            <w:vAlign w:val="center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Вспомогательные виды разрешённого использования (установленные к основным):</w:t>
            </w:r>
          </w:p>
        </w:tc>
      </w:tr>
      <w:tr w:rsidR="002717E9" w:rsidRPr="002717E9" w:rsidTr="002717E9">
        <w:trPr>
          <w:trHeight w:val="1958"/>
        </w:trPr>
        <w:tc>
          <w:tcPr>
            <w:tcW w:w="719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2.1</w:t>
            </w:r>
          </w:p>
        </w:tc>
        <w:tc>
          <w:tcPr>
            <w:tcW w:w="3255" w:type="dxa"/>
          </w:tcPr>
          <w:p w:rsidR="002717E9" w:rsidRPr="002717E9" w:rsidRDefault="002717E9" w:rsidP="002717E9">
            <w:r w:rsidRPr="002717E9"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4942" w:type="dxa"/>
          </w:tcPr>
          <w:p w:rsidR="002717E9" w:rsidRPr="002717E9" w:rsidRDefault="002717E9" w:rsidP="004E1C98">
            <w:r w:rsidRPr="002717E9">
              <w:t>Размещение жилого дома, не предназначенного для раздела на квартиры (</w:t>
            </w:r>
            <w:r w:rsidR="004E1C98">
              <w:t xml:space="preserve">одноэтажный жилой </w:t>
            </w:r>
            <w:r w:rsidRPr="002717E9">
              <w:t>дом, пригодный для постоянного проживания);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4942" w:type="dxa"/>
            <w:vMerge w:val="restart"/>
          </w:tcPr>
          <w:p w:rsidR="002717E9" w:rsidRPr="002717E9" w:rsidRDefault="002717E9" w:rsidP="004E1C98">
            <w:r w:rsidRPr="002717E9">
              <w:t>строения для домашних животных и птицы, содержание которых не требует выпаса, палисадники, отдельно стоящие беседки и навесы, в  том числе  предназначенные для осуществления хозяйственной деятельности, бани, расположенные на приусадебных участках, надворные туалеты, индивидуальные резервуары для хранения воды, скважины для забора технической воды.</w:t>
            </w:r>
          </w:p>
        </w:tc>
      </w:tr>
      <w:tr w:rsidR="002717E9" w:rsidRPr="002717E9" w:rsidTr="002717E9">
        <w:trPr>
          <w:trHeight w:val="829"/>
        </w:trPr>
        <w:tc>
          <w:tcPr>
            <w:tcW w:w="719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2.3</w:t>
            </w:r>
          </w:p>
        </w:tc>
        <w:tc>
          <w:tcPr>
            <w:tcW w:w="3255" w:type="dxa"/>
          </w:tcPr>
          <w:p w:rsidR="002717E9" w:rsidRPr="002717E9" w:rsidRDefault="002717E9" w:rsidP="002717E9">
            <w:r w:rsidRPr="002717E9">
              <w:t>Блокированная жилая застройка</w:t>
            </w:r>
          </w:p>
        </w:tc>
        <w:tc>
          <w:tcPr>
            <w:tcW w:w="4942" w:type="dxa"/>
          </w:tcPr>
          <w:p w:rsidR="002717E9" w:rsidRPr="002717E9" w:rsidRDefault="002717E9" w:rsidP="004E1C98">
            <w:r w:rsidRPr="002717E9">
              <w:t>Размещение жилого дома, не предназначенного для раздела на квартиры (</w:t>
            </w:r>
            <w:r w:rsidR="004E1C98">
              <w:t xml:space="preserve">одноэтажный </w:t>
            </w:r>
            <w:r w:rsidRPr="002717E9">
              <w:t>жилой дом, пригодный для постоянного проживания, имеющих общую стену с соседним домом);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4942" w:type="dxa"/>
            <w:vMerge/>
          </w:tcPr>
          <w:p w:rsidR="002717E9" w:rsidRPr="002717E9" w:rsidRDefault="002717E9" w:rsidP="002717E9"/>
        </w:tc>
      </w:tr>
      <w:tr w:rsidR="002717E9" w:rsidRPr="002717E9" w:rsidTr="002717E9">
        <w:trPr>
          <w:trHeight w:val="829"/>
        </w:trPr>
        <w:tc>
          <w:tcPr>
            <w:tcW w:w="719" w:type="dxa"/>
            <w:tcBorders>
              <w:bottom w:val="single" w:sz="8" w:space="0" w:color="auto"/>
            </w:tcBorders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12.0</w:t>
            </w:r>
          </w:p>
        </w:tc>
        <w:tc>
          <w:tcPr>
            <w:tcW w:w="3255" w:type="dxa"/>
            <w:tcBorders>
              <w:bottom w:val="single" w:sz="8" w:space="0" w:color="auto"/>
            </w:tcBorders>
          </w:tcPr>
          <w:p w:rsidR="002717E9" w:rsidRPr="002717E9" w:rsidRDefault="002717E9" w:rsidP="002717E9">
            <w:r w:rsidRPr="002717E9">
              <w:t>Общее пользование территории</w:t>
            </w:r>
          </w:p>
          <w:p w:rsidR="002717E9" w:rsidRPr="002717E9" w:rsidRDefault="002717E9" w:rsidP="002717E9"/>
        </w:tc>
        <w:tc>
          <w:tcPr>
            <w:tcW w:w="4942" w:type="dxa"/>
            <w:tcBorders>
              <w:bottom w:val="single" w:sz="8" w:space="0" w:color="auto"/>
            </w:tcBorders>
          </w:tcPr>
          <w:p w:rsidR="002717E9" w:rsidRPr="002717E9" w:rsidRDefault="002717E9" w:rsidP="004E1C98">
            <w:r w:rsidRPr="002717E9">
              <w:t>Размещение автомобильных дорог и пешеходных тротуаров в границах населенных пунктов, пешеходных переходов других мест, постоянно открытых для посещения без взимания платы</w:t>
            </w:r>
          </w:p>
        </w:tc>
        <w:tc>
          <w:tcPr>
            <w:tcW w:w="4942" w:type="dxa"/>
            <w:tcBorders>
              <w:bottom w:val="single" w:sz="8" w:space="0" w:color="auto"/>
            </w:tcBorders>
          </w:tcPr>
          <w:p w:rsidR="002717E9" w:rsidRPr="002717E9" w:rsidRDefault="002717E9" w:rsidP="002717E9">
            <w:r w:rsidRPr="002717E9">
              <w:t>Площадки для сбора мусора, детские площадки, спортивные площадки для занятий физической культурой, размещение объектов пожарной безопасности (гидранты, щиты с инвентарем, резервуары и прочее).</w:t>
            </w:r>
          </w:p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Код***</w:t>
            </w:r>
          </w:p>
        </w:tc>
        <w:tc>
          <w:tcPr>
            <w:tcW w:w="3255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Условно разрешённые виды использования*: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Вспомогательные виды разрешённого использования (установленные к условно разрешённым):</w:t>
            </w:r>
          </w:p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lastRenderedPageBreak/>
              <w:t>2.2</w:t>
            </w:r>
          </w:p>
        </w:tc>
        <w:tc>
          <w:tcPr>
            <w:tcW w:w="3255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Cs/>
              </w:rPr>
            </w:pPr>
            <w:r w:rsidRPr="002717E9">
              <w:rPr>
                <w:bCs/>
              </w:rPr>
              <w:t>Приусадебный участок личного подсобного хозяйства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4E1C98">
            <w:pPr>
              <w:rPr>
                <w:bCs/>
              </w:rPr>
            </w:pPr>
            <w:r w:rsidRPr="002717E9">
              <w:rPr>
                <w:bCs/>
              </w:rPr>
              <w:t>Размещение жилого дома, не предназначенного для раздела на квартиры (</w:t>
            </w:r>
            <w:r w:rsidR="004E1C98">
              <w:rPr>
                <w:bCs/>
              </w:rPr>
              <w:t xml:space="preserve">ожноэтажные </w:t>
            </w:r>
            <w:r w:rsidRPr="002717E9">
              <w:rPr>
                <w:bCs/>
              </w:rPr>
              <w:t>дома, пригодные для постоянного проживания);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4E1C98">
            <w:pPr>
              <w:rPr>
                <w:bCs/>
              </w:rPr>
            </w:pPr>
            <w:r w:rsidRPr="002717E9">
              <w:t>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бани, расположенные на приусадебных участках, надворные туалеты, индивидуальные резервуары для хранения воды, скважины для забора технической воды.</w:t>
            </w:r>
          </w:p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3.1</w:t>
            </w:r>
          </w:p>
        </w:tc>
        <w:tc>
          <w:tcPr>
            <w:tcW w:w="3255" w:type="dxa"/>
          </w:tcPr>
          <w:p w:rsidR="002717E9" w:rsidRPr="002717E9" w:rsidRDefault="002717E9" w:rsidP="002717E9">
            <w:r w:rsidRPr="002717E9">
              <w:t>Коммунальное обслуживание</w:t>
            </w:r>
          </w:p>
        </w:tc>
        <w:tc>
          <w:tcPr>
            <w:tcW w:w="4942" w:type="dxa"/>
          </w:tcPr>
          <w:p w:rsidR="002717E9" w:rsidRPr="002717E9" w:rsidRDefault="002717E9" w:rsidP="004E1C98">
            <w:r w:rsidRPr="002717E9"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электричества, предоставление услуг связи, (котельные,  линии электропередачи, трансформаторные подстанции, </w:t>
            </w:r>
            <w:r w:rsidR="004E1C98">
              <w:t>телефонные станции</w:t>
            </w:r>
            <w:r w:rsidRPr="002717E9">
              <w:t>)</w:t>
            </w:r>
          </w:p>
        </w:tc>
        <w:tc>
          <w:tcPr>
            <w:tcW w:w="4942" w:type="dxa"/>
          </w:tcPr>
          <w:p w:rsidR="002717E9" w:rsidRPr="002717E9" w:rsidRDefault="002717E9" w:rsidP="002717E9"/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3.2.</w:t>
            </w:r>
          </w:p>
        </w:tc>
        <w:tc>
          <w:tcPr>
            <w:tcW w:w="3255" w:type="dxa"/>
          </w:tcPr>
          <w:p w:rsidR="002717E9" w:rsidRPr="002717E9" w:rsidRDefault="002717E9" w:rsidP="002717E9">
            <w:bookmarkStart w:id="1" w:name="sub_1032"/>
            <w:r w:rsidRPr="002717E9">
              <w:t>Социальное обслуживание</w:t>
            </w:r>
            <w:bookmarkEnd w:id="1"/>
          </w:p>
        </w:tc>
        <w:tc>
          <w:tcPr>
            <w:tcW w:w="4942" w:type="dxa"/>
          </w:tcPr>
          <w:p w:rsidR="002717E9" w:rsidRPr="002717E9" w:rsidRDefault="004E1C98" w:rsidP="004E1C98">
            <w:r>
              <w:t>Р</w:t>
            </w:r>
            <w:r w:rsidR="002717E9" w:rsidRPr="002717E9">
              <w:t>азмещение объектов капитального строительства для размещения отделени</w:t>
            </w:r>
            <w:r>
              <w:t>я</w:t>
            </w:r>
            <w:r w:rsidR="002717E9" w:rsidRPr="002717E9">
              <w:t xml:space="preserve"> почты</w:t>
            </w:r>
            <w:r>
              <w:t>.</w:t>
            </w:r>
          </w:p>
        </w:tc>
        <w:tc>
          <w:tcPr>
            <w:tcW w:w="4942" w:type="dxa"/>
          </w:tcPr>
          <w:p w:rsidR="002717E9" w:rsidRPr="002717E9" w:rsidRDefault="002717E9" w:rsidP="002717E9">
            <w:r w:rsidRPr="002717E9">
              <w:t>Гостевые автостоянки</w:t>
            </w:r>
          </w:p>
          <w:p w:rsidR="002717E9" w:rsidRPr="002717E9" w:rsidRDefault="002717E9" w:rsidP="002717E9"/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3.5</w:t>
            </w:r>
          </w:p>
        </w:tc>
        <w:tc>
          <w:tcPr>
            <w:tcW w:w="3255" w:type="dxa"/>
          </w:tcPr>
          <w:p w:rsidR="002717E9" w:rsidRPr="002717E9" w:rsidRDefault="002717E9" w:rsidP="002717E9">
            <w:bookmarkStart w:id="2" w:name="sub_1035"/>
            <w:r w:rsidRPr="002717E9">
              <w:t>Образование и просвещение</w:t>
            </w:r>
            <w:bookmarkEnd w:id="2"/>
          </w:p>
        </w:tc>
        <w:tc>
          <w:tcPr>
            <w:tcW w:w="4942" w:type="dxa"/>
          </w:tcPr>
          <w:p w:rsidR="002717E9" w:rsidRPr="002717E9" w:rsidRDefault="002717E9" w:rsidP="004E1C98">
            <w:r w:rsidRPr="002717E9">
              <w:t>Размещение объектов капитального строительства, предназначенных для воспитания, образования и просвещения (детские сады, школы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>
            <w:r w:rsidRPr="002717E9">
              <w:t>Гостевые автостоянки</w:t>
            </w:r>
          </w:p>
          <w:p w:rsidR="002717E9" w:rsidRPr="002717E9" w:rsidRDefault="002717E9" w:rsidP="002717E9"/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4.3</w:t>
            </w:r>
          </w:p>
        </w:tc>
        <w:tc>
          <w:tcPr>
            <w:tcW w:w="3255" w:type="dxa"/>
          </w:tcPr>
          <w:p w:rsidR="002717E9" w:rsidRPr="002717E9" w:rsidRDefault="002717E9" w:rsidP="002717E9">
            <w:bookmarkStart w:id="3" w:name="sub_1043"/>
            <w:r w:rsidRPr="002717E9">
              <w:t>Рынки</w:t>
            </w:r>
            <w:bookmarkEnd w:id="3"/>
          </w:p>
        </w:tc>
        <w:tc>
          <w:tcPr>
            <w:tcW w:w="4942" w:type="dxa"/>
          </w:tcPr>
          <w:p w:rsidR="002717E9" w:rsidRPr="002717E9" w:rsidRDefault="002717E9" w:rsidP="002717E9">
            <w:r w:rsidRPr="002717E9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2717E9" w:rsidRPr="002717E9" w:rsidRDefault="002717E9" w:rsidP="002717E9">
            <w:r w:rsidRPr="002717E9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/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lastRenderedPageBreak/>
              <w:t>4.4</w:t>
            </w:r>
          </w:p>
        </w:tc>
        <w:tc>
          <w:tcPr>
            <w:tcW w:w="3255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Cs/>
              </w:rPr>
            </w:pPr>
            <w:r w:rsidRPr="002717E9">
              <w:rPr>
                <w:bCs/>
              </w:rPr>
              <w:t>Магазины</w:t>
            </w:r>
          </w:p>
        </w:tc>
        <w:tc>
          <w:tcPr>
            <w:tcW w:w="4942" w:type="dxa"/>
          </w:tcPr>
          <w:p w:rsidR="002717E9" w:rsidRPr="002717E9" w:rsidRDefault="002717E9" w:rsidP="002717E9">
            <w:r w:rsidRPr="002717E9">
              <w:t>Размещение объектов капитального строительства, предназначенных для продажи товаров, торговая площадь которых составляет не более 200 кв. м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>
            <w:r w:rsidRPr="002717E9">
              <w:t xml:space="preserve">Временные (сезонные) объекты мелкорозничной торговли, площадью не более 60 квадратных метров; площадки для сбора мусора </w:t>
            </w:r>
          </w:p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4.9</w:t>
            </w:r>
          </w:p>
        </w:tc>
        <w:tc>
          <w:tcPr>
            <w:tcW w:w="3255" w:type="dxa"/>
          </w:tcPr>
          <w:p w:rsidR="002717E9" w:rsidRPr="002717E9" w:rsidRDefault="002717E9" w:rsidP="002717E9">
            <w:bookmarkStart w:id="4" w:name="sub_1049"/>
            <w:r w:rsidRPr="002717E9">
              <w:t>Обслуживание автотранспорта</w:t>
            </w:r>
            <w:bookmarkEnd w:id="4"/>
          </w:p>
        </w:tc>
        <w:tc>
          <w:tcPr>
            <w:tcW w:w="4942" w:type="dxa"/>
          </w:tcPr>
          <w:p w:rsidR="002717E9" w:rsidRPr="002717E9" w:rsidRDefault="002717E9" w:rsidP="002717E9">
            <w:r w:rsidRPr="002717E9"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2717E9" w:rsidRPr="002717E9" w:rsidRDefault="002717E9" w:rsidP="002717E9">
            <w:r w:rsidRPr="002717E9"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2717E9" w:rsidRPr="002717E9" w:rsidRDefault="002717E9" w:rsidP="002717E9">
            <w:r w:rsidRPr="002717E9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4942" w:type="dxa"/>
            <w:shd w:val="clear" w:color="auto" w:fill="FFFFFF" w:themeFill="background1"/>
          </w:tcPr>
          <w:p w:rsidR="002717E9" w:rsidRPr="002717E9" w:rsidRDefault="002717E9" w:rsidP="002717E9"/>
        </w:tc>
      </w:tr>
      <w:tr w:rsidR="002717E9" w:rsidRPr="002717E9" w:rsidTr="002717E9">
        <w:trPr>
          <w:trHeight w:val="510"/>
          <w:tblHeader/>
        </w:trPr>
        <w:tc>
          <w:tcPr>
            <w:tcW w:w="719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6.8</w:t>
            </w:r>
          </w:p>
        </w:tc>
        <w:tc>
          <w:tcPr>
            <w:tcW w:w="3255" w:type="dxa"/>
          </w:tcPr>
          <w:p w:rsidR="002717E9" w:rsidRPr="002717E9" w:rsidRDefault="002717E9" w:rsidP="002717E9">
            <w:r w:rsidRPr="002717E9">
              <w:t>Связь</w:t>
            </w:r>
          </w:p>
        </w:tc>
        <w:tc>
          <w:tcPr>
            <w:tcW w:w="4942" w:type="dxa"/>
          </w:tcPr>
          <w:p w:rsidR="002717E9" w:rsidRPr="002717E9" w:rsidRDefault="002717E9" w:rsidP="002717E9">
            <w:r w:rsidRPr="002717E9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2717E9">
              <w:rPr>
                <w:b/>
              </w:rPr>
              <w:t>кодом 3.1</w:t>
            </w:r>
          </w:p>
        </w:tc>
        <w:tc>
          <w:tcPr>
            <w:tcW w:w="4942" w:type="dxa"/>
          </w:tcPr>
          <w:p w:rsidR="002717E9" w:rsidRPr="002717E9" w:rsidRDefault="002717E9" w:rsidP="002717E9"/>
        </w:tc>
      </w:tr>
    </w:tbl>
    <w:p w:rsidR="002717E9" w:rsidRPr="002717E9" w:rsidRDefault="002717E9" w:rsidP="002717E9">
      <w:pPr>
        <w:rPr>
          <w:b/>
          <w:i/>
        </w:rPr>
      </w:pPr>
      <w:r w:rsidRPr="002717E9">
        <w:rPr>
          <w:b/>
          <w:i/>
        </w:rPr>
        <w:t>*В скобках указаны иные равнозначные наименования.</w:t>
      </w:r>
    </w:p>
    <w:p w:rsidR="002717E9" w:rsidRPr="002717E9" w:rsidRDefault="002717E9" w:rsidP="002717E9">
      <w:pPr>
        <w:rPr>
          <w:b/>
          <w:i/>
        </w:rPr>
      </w:pPr>
      <w:r w:rsidRPr="002717E9">
        <w:rPr>
          <w:b/>
          <w:i/>
        </w:rPr>
        <w:t>** Содержание видов разрешенного использования допускает без отдельного указания размещение и эксплуатацию линейного объекта, размещение защитных сооружений (насаждений, информационных и геодезических знаков, если Федеральным законом не установлено иное.</w:t>
      </w:r>
    </w:p>
    <w:p w:rsidR="002717E9" w:rsidRPr="002717E9" w:rsidRDefault="002717E9" w:rsidP="002717E9">
      <w:pPr>
        <w:rPr>
          <w:b/>
          <w:i/>
        </w:rPr>
      </w:pPr>
      <w:r w:rsidRPr="002717E9">
        <w:rPr>
          <w:b/>
          <w:i/>
        </w:rPr>
        <w:lastRenderedPageBreak/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2717E9" w:rsidRPr="002717E9" w:rsidRDefault="002717E9" w:rsidP="002717E9">
      <w:pPr>
        <w:rPr>
          <w:b/>
          <w:i/>
        </w:rPr>
      </w:pPr>
    </w:p>
    <w:p w:rsidR="002717E9" w:rsidRPr="002717E9" w:rsidRDefault="002717E9" w:rsidP="002717E9">
      <w:pPr>
        <w:rPr>
          <w:b/>
          <w:i/>
        </w:rPr>
        <w:sectPr w:rsidR="002717E9" w:rsidRPr="002717E9" w:rsidSect="00D13710">
          <w:pgSz w:w="16838" w:h="11906" w:orient="landscape"/>
          <w:pgMar w:top="993" w:right="1134" w:bottom="1134" w:left="1701" w:header="709" w:footer="709" w:gutter="0"/>
          <w:cols w:space="708"/>
          <w:docGrid w:linePitch="360"/>
        </w:sectPr>
      </w:pPr>
    </w:p>
    <w:p w:rsidR="002717E9" w:rsidRPr="002717E9" w:rsidRDefault="002717E9" w:rsidP="002717E9">
      <w:pPr>
        <w:rPr>
          <w:b/>
          <w:i/>
        </w:rPr>
      </w:pPr>
    </w:p>
    <w:p w:rsidR="002717E9" w:rsidRPr="002717E9" w:rsidRDefault="002717E9" w:rsidP="002717E9">
      <w:pPr>
        <w:rPr>
          <w:b/>
          <w:i/>
        </w:rPr>
      </w:pPr>
      <w:r w:rsidRPr="002717E9">
        <w:rPr>
          <w:b/>
          <w:i/>
        </w:rPr>
        <w:t>Параметры</w:t>
      </w:r>
      <w:r w:rsidRPr="002717E9">
        <w:rPr>
          <w:b/>
          <w:i/>
        </w:rPr>
        <w:tab/>
        <w:t>разрешенного использования участков индивидуальных и блокированных жилых домов и предельные параметры разрешенного строительства, реконструкции объектов капитального строительства</w:t>
      </w:r>
    </w:p>
    <w:p w:rsidR="002717E9" w:rsidRPr="002717E9" w:rsidRDefault="002717E9" w:rsidP="002717E9">
      <w:pPr>
        <w:rPr>
          <w:b/>
          <w:i/>
        </w:rPr>
      </w:pPr>
    </w:p>
    <w:tbl>
      <w:tblPr>
        <w:tblW w:w="93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0"/>
        <w:gridCol w:w="3885"/>
        <w:gridCol w:w="3098"/>
      </w:tblGrid>
      <w:tr w:rsidR="002717E9" w:rsidRPr="002717E9" w:rsidTr="00810FF4">
        <w:tc>
          <w:tcPr>
            <w:tcW w:w="2340" w:type="dxa"/>
            <w:vAlign w:val="center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Площадь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/>
        </w:tc>
      </w:tr>
      <w:tr w:rsidR="002717E9" w:rsidRPr="002717E9" w:rsidTr="00810FF4">
        <w:trPr>
          <w:trHeight w:val="78"/>
        </w:trPr>
        <w:tc>
          <w:tcPr>
            <w:tcW w:w="2340" w:type="dxa"/>
          </w:tcPr>
          <w:p w:rsidR="002717E9" w:rsidRPr="002717E9" w:rsidRDefault="002717E9" w:rsidP="002717E9">
            <w:r w:rsidRPr="002717E9"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0,04 га</w:t>
            </w:r>
          </w:p>
        </w:tc>
      </w:tr>
      <w:tr w:rsidR="002717E9" w:rsidRPr="002717E9" w:rsidTr="00810FF4">
        <w:trPr>
          <w:trHeight w:val="23"/>
        </w:trPr>
        <w:tc>
          <w:tcPr>
            <w:tcW w:w="2340" w:type="dxa"/>
          </w:tcPr>
          <w:p w:rsidR="002717E9" w:rsidRPr="002717E9" w:rsidRDefault="002717E9" w:rsidP="002717E9">
            <w:r w:rsidRPr="002717E9">
              <w:t>максимальная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0,20 га</w:t>
            </w:r>
          </w:p>
        </w:tc>
      </w:tr>
      <w:tr w:rsidR="002717E9" w:rsidRPr="002717E9" w:rsidTr="00810FF4">
        <w:trPr>
          <w:trHeight w:val="23"/>
        </w:trPr>
        <w:tc>
          <w:tcPr>
            <w:tcW w:w="2340" w:type="dxa"/>
          </w:tcPr>
          <w:p w:rsidR="002717E9" w:rsidRPr="002717E9" w:rsidRDefault="002717E9" w:rsidP="002717E9">
            <w:r w:rsidRPr="002717E9">
              <w:t>минимальная длина стороны земельного участка по уличному фронту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20 м</w:t>
            </w:r>
          </w:p>
          <w:p w:rsidR="002717E9" w:rsidRPr="002717E9" w:rsidRDefault="002717E9" w:rsidP="002717E9">
            <w:r w:rsidRPr="002717E9">
              <w:t>Для блокированных жилых домов 12 м</w:t>
            </w:r>
          </w:p>
        </w:tc>
      </w:tr>
      <w:tr w:rsidR="002717E9" w:rsidRPr="002717E9" w:rsidTr="00810FF4">
        <w:trPr>
          <w:trHeight w:val="23"/>
        </w:trPr>
        <w:tc>
          <w:tcPr>
            <w:tcW w:w="2340" w:type="dxa"/>
          </w:tcPr>
          <w:p w:rsidR="002717E9" w:rsidRPr="002717E9" w:rsidRDefault="002717E9" w:rsidP="002717E9">
            <w:r w:rsidRPr="002717E9">
              <w:t>минимальная ширина (глубина)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20 м</w:t>
            </w:r>
          </w:p>
          <w:p w:rsidR="002717E9" w:rsidRPr="002717E9" w:rsidRDefault="002717E9" w:rsidP="002717E9">
            <w:r w:rsidRPr="002717E9">
              <w:t>Для блокированных жилых домов 15 м</w:t>
            </w:r>
          </w:p>
        </w:tc>
      </w:tr>
      <w:tr w:rsidR="002717E9" w:rsidRPr="002717E9" w:rsidTr="00810FF4">
        <w:trPr>
          <w:trHeight w:val="23"/>
        </w:trPr>
        <w:tc>
          <w:tcPr>
            <w:tcW w:w="2340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Количество этажей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/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максимальное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EE34EC" w:rsidP="002717E9">
            <w:r>
              <w:t>1</w:t>
            </w:r>
            <w:r w:rsidR="002717E9" w:rsidRPr="002717E9">
              <w:t xml:space="preserve"> 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минимальное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>
            <w:r w:rsidRPr="002717E9">
              <w:t>Не нормируется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Высота зданий, сооружений: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/>
        </w:tc>
      </w:tr>
      <w:tr w:rsidR="002717E9" w:rsidRPr="002717E9" w:rsidTr="00810FF4">
        <w:trPr>
          <w:trHeight w:val="288"/>
        </w:trPr>
        <w:tc>
          <w:tcPr>
            <w:tcW w:w="2340" w:type="dxa"/>
            <w:vMerge w:val="restart"/>
          </w:tcPr>
          <w:p w:rsidR="002717E9" w:rsidRPr="002717E9" w:rsidRDefault="002717E9" w:rsidP="002717E9">
            <w:r w:rsidRPr="002717E9">
              <w:t>максимальная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>
            <w:r w:rsidRPr="002717E9">
              <w:t>основного строения</w:t>
            </w:r>
          </w:p>
        </w:tc>
        <w:tc>
          <w:tcPr>
            <w:tcW w:w="3098" w:type="dxa"/>
            <w:vAlign w:val="center"/>
          </w:tcPr>
          <w:p w:rsidR="002717E9" w:rsidRPr="002717E9" w:rsidRDefault="002717E9" w:rsidP="002717E9">
            <w:r w:rsidRPr="002717E9">
              <w:t>вспомогательных строений</w:t>
            </w:r>
          </w:p>
        </w:tc>
      </w:tr>
      <w:tr w:rsidR="002717E9" w:rsidRPr="002717E9" w:rsidTr="00810FF4">
        <w:trPr>
          <w:trHeight w:val="489"/>
        </w:trPr>
        <w:tc>
          <w:tcPr>
            <w:tcW w:w="2340" w:type="dxa"/>
            <w:vMerge/>
          </w:tcPr>
          <w:p w:rsidR="002717E9" w:rsidRPr="002717E9" w:rsidRDefault="002717E9" w:rsidP="002717E9"/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EE34EC" w:rsidP="002717E9">
            <w:r>
              <w:t>4</w:t>
            </w:r>
            <w:r w:rsidR="002717E9" w:rsidRPr="002717E9">
              <w:t xml:space="preserve"> м с возможным использованием мансардного этажа, как исключение: шпили, башни, флагштоки, но не более 1/3 высоты основного строения</w:t>
            </w:r>
          </w:p>
        </w:tc>
        <w:tc>
          <w:tcPr>
            <w:tcW w:w="3098" w:type="dxa"/>
            <w:vAlign w:val="center"/>
          </w:tcPr>
          <w:p w:rsidR="002717E9" w:rsidRPr="002717E9" w:rsidRDefault="002717E9" w:rsidP="002717E9">
            <w:r w:rsidRPr="002717E9">
              <w:t>для всех вспомогательных строений высота от уровня земли: до верха плоской кровли не более 4 м; до конька скатной кровли – не более 7 м.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>
            <w:r w:rsidRPr="002717E9">
              <w:t>Не нормируется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Процент застройки: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/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максимальный: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>
            <w:pPr>
              <w:numPr>
                <w:ilvl w:val="0"/>
                <w:numId w:val="6"/>
              </w:numPr>
            </w:pPr>
            <w:r w:rsidRPr="002717E9">
              <w:t xml:space="preserve">40 </w:t>
            </w:r>
            <w:r w:rsidRPr="002717E9">
              <w:rPr>
                <w:lang w:val="en-US"/>
              </w:rPr>
              <w:t>%</w:t>
            </w:r>
          </w:p>
          <w:p w:rsidR="002717E9" w:rsidRPr="002717E9" w:rsidRDefault="002717E9" w:rsidP="002717E9">
            <w:pPr>
              <w:numPr>
                <w:ilvl w:val="0"/>
                <w:numId w:val="6"/>
              </w:numPr>
            </w:pPr>
            <w:r w:rsidRPr="002717E9">
              <w:t>плотность застройки определяется проектной документацией при условии обеспечения нормируемой инсоляц</w:t>
            </w:r>
            <w:proofErr w:type="gramStart"/>
            <w:r w:rsidRPr="002717E9">
              <w:t>ии и аэ</w:t>
            </w:r>
            <w:proofErr w:type="gramEnd"/>
            <w:r w:rsidRPr="002717E9">
              <w:t>рации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минимальный: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>
            <w:pPr>
              <w:rPr>
                <w:lang w:val="en-US"/>
              </w:rPr>
            </w:pPr>
            <w:r w:rsidRPr="002717E9">
              <w:rPr>
                <w:lang w:val="en-US"/>
              </w:rPr>
              <w:t>1</w:t>
            </w:r>
            <w:r w:rsidRPr="002717E9">
              <w:t xml:space="preserve">0 </w:t>
            </w:r>
            <w:r w:rsidRPr="002717E9">
              <w:rPr>
                <w:lang w:val="en-US"/>
              </w:rPr>
              <w:t>%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pPr>
              <w:rPr>
                <w:b/>
              </w:rPr>
            </w:pPr>
            <w:r w:rsidRPr="002717E9">
              <w:rPr>
                <w:b/>
              </w:rPr>
              <w:t>Иные показатели: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7E9" w:rsidRPr="002717E9" w:rsidRDefault="002717E9" w:rsidP="002717E9"/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максимальная высота оград вдоль улиц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Допускается высотой не более 2 м при соблюдении условий просматриваемости ограждения на высоте выше 0,4 м от поверхности земли.</w:t>
            </w:r>
          </w:p>
          <w:p w:rsidR="002717E9" w:rsidRPr="002717E9" w:rsidRDefault="002717E9" w:rsidP="002717E9">
            <w:r w:rsidRPr="002717E9">
              <w:t>Характер ограждений должен быть единообразным как минимум на протяжении одного квартала с обеих сторон улицы.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t>максимальная высота оград между соседними участками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/>
          <w:p w:rsidR="002717E9" w:rsidRPr="002717E9" w:rsidRDefault="002717E9" w:rsidP="002717E9">
            <w:r w:rsidRPr="002717E9">
              <w:t>2,0 м (при условии устройства проветриваемого ограждения)</w:t>
            </w:r>
          </w:p>
        </w:tc>
      </w:tr>
      <w:tr w:rsidR="002717E9" w:rsidRPr="002717E9" w:rsidTr="00810FF4">
        <w:tc>
          <w:tcPr>
            <w:tcW w:w="2340" w:type="dxa"/>
          </w:tcPr>
          <w:p w:rsidR="002717E9" w:rsidRPr="002717E9" w:rsidRDefault="002717E9" w:rsidP="002717E9">
            <w:r w:rsidRPr="002717E9">
              <w:lastRenderedPageBreak/>
              <w:t>Отступ застройки от красной линии улицы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5,0 м (для всех видов объектов капитального строительства при новом строительстве)</w:t>
            </w:r>
          </w:p>
          <w:p w:rsidR="002717E9" w:rsidRPr="002717E9" w:rsidRDefault="002717E9" w:rsidP="002717E9">
            <w:r w:rsidRPr="002717E9">
              <w:t>в районе существующей застройки – в соответствии со сложившейся ситуацией</w:t>
            </w:r>
          </w:p>
        </w:tc>
      </w:tr>
      <w:tr w:rsidR="002717E9" w:rsidRPr="002717E9" w:rsidTr="00810FF4">
        <w:trPr>
          <w:trHeight w:val="308"/>
        </w:trPr>
        <w:tc>
          <w:tcPr>
            <w:tcW w:w="2340" w:type="dxa"/>
          </w:tcPr>
          <w:p w:rsidR="002717E9" w:rsidRPr="002717E9" w:rsidRDefault="002717E9" w:rsidP="002717E9">
            <w:r w:rsidRPr="002717E9">
              <w:t>Отступ застройки от межи, разделяющей соседние участки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17E9" w:rsidRPr="002717E9" w:rsidRDefault="002717E9" w:rsidP="002717E9">
            <w:r w:rsidRPr="002717E9">
              <w:t>до основного строения – 3 м;</w:t>
            </w:r>
          </w:p>
          <w:p w:rsidR="002717E9" w:rsidRPr="002717E9" w:rsidRDefault="002717E9" w:rsidP="002717E9">
            <w:r w:rsidRPr="002717E9">
              <w:t>до хозяйственных и прочих строений -1 м;</w:t>
            </w:r>
          </w:p>
          <w:p w:rsidR="002717E9" w:rsidRPr="002717E9" w:rsidRDefault="002717E9" w:rsidP="002717E9">
            <w:r w:rsidRPr="002717E9">
              <w:t>до открытой стоянки – 1 м;</w:t>
            </w:r>
          </w:p>
          <w:p w:rsidR="002717E9" w:rsidRPr="002717E9" w:rsidRDefault="002717E9" w:rsidP="002717E9">
            <w:r w:rsidRPr="002717E9">
              <w:t>до отдельно стоящего гаража – 1м.</w:t>
            </w:r>
          </w:p>
          <w:p w:rsidR="002717E9" w:rsidRPr="002717E9" w:rsidRDefault="002717E9" w:rsidP="002717E9">
            <w:r w:rsidRPr="002717E9">
              <w:t>Расстояние от основных строений до отдельно стоящих хозяйственных и прочих строений в соответствии с требованиями СНиП 2.07.01-89* (прил. 1). Допускается блокировка хозяйственных построек на смежных участках по взаимному согласию собственников земельных участков.</w:t>
            </w:r>
          </w:p>
          <w:p w:rsidR="002717E9" w:rsidRPr="002717E9" w:rsidRDefault="002717E9" w:rsidP="002717E9">
            <w:r w:rsidRPr="002717E9">
              <w:t xml:space="preserve">Минимальные расстояния от </w:t>
            </w:r>
            <w:r w:rsidR="00EE34EC">
              <w:t xml:space="preserve">дворовых туалетов, помойных ям </w:t>
            </w:r>
            <w:r w:rsidRPr="002717E9">
              <w:t>до соседнего дома – 4 м.</w:t>
            </w:r>
          </w:p>
          <w:p w:rsidR="002717E9" w:rsidRPr="002717E9" w:rsidRDefault="002717E9" w:rsidP="002717E9">
            <w:r w:rsidRPr="002717E9">
              <w:t>Вспомогательные строения, за исключением гаражей, размещать со стороны улиц не допускается.</w:t>
            </w:r>
          </w:p>
          <w:p w:rsidR="002717E9" w:rsidRPr="002717E9" w:rsidRDefault="002717E9" w:rsidP="002717E9">
            <w:r w:rsidRPr="002717E9">
              <w:t>Расстояния от окон жилых помещений до хозяйственных и прочих строений, расположенных на соседних участках, должно быть не менее 6 м.</w:t>
            </w:r>
          </w:p>
        </w:tc>
      </w:tr>
    </w:tbl>
    <w:p w:rsidR="002717E9" w:rsidRPr="002717E9" w:rsidRDefault="002717E9" w:rsidP="002717E9">
      <w:pPr>
        <w:rPr>
          <w:b/>
          <w:i/>
        </w:rPr>
      </w:pPr>
    </w:p>
    <w:p w:rsidR="002717E9" w:rsidRPr="002717E9" w:rsidRDefault="002717E9" w:rsidP="00D13710">
      <w:pPr>
        <w:jc w:val="both"/>
      </w:pPr>
      <w:r w:rsidRPr="002717E9">
        <w:t xml:space="preserve">Площадь участков на территории индивидуальной усадебной и блокированной застройки устанавливается (и изменяется) правовыми актами органа местного самоуправления на основании Закона Иркутской области от 12.03.2012 г № 8-ОЗ </w:t>
      </w:r>
    </w:p>
    <w:p w:rsidR="002717E9" w:rsidRPr="002717E9" w:rsidRDefault="002717E9" w:rsidP="00D13710">
      <w:pPr>
        <w:jc w:val="both"/>
      </w:pPr>
      <w:r w:rsidRPr="002717E9">
        <w:t>При разделе недвижимости дроблению не подлежит земельный участок, если в результате образуется участок площадью менее 200 м2.</w:t>
      </w:r>
    </w:p>
    <w:p w:rsidR="002717E9" w:rsidRPr="002717E9" w:rsidRDefault="002717E9" w:rsidP="00D13710">
      <w:pPr>
        <w:jc w:val="both"/>
      </w:pPr>
      <w:r w:rsidRPr="002717E9">
        <w:t>На основании п. 4 ст. 3 Федерального закона «О введении в действие Земельного кодекса Российской Федерации» предельные размеры не устанавливаются для земельных участков, приобретенных гражданами в собственность до вступления в силу закона СССР от 06.03.1990 №1305-1 «О собственности в СССР» в соответствии с правилами, установленными статьей 36 Земельного кодекса РФ.</w:t>
      </w:r>
    </w:p>
    <w:p w:rsidR="002717E9" w:rsidRPr="002717E9" w:rsidRDefault="002717E9" w:rsidP="00D13710">
      <w:pPr>
        <w:jc w:val="both"/>
      </w:pPr>
    </w:p>
    <w:p w:rsidR="007D1430" w:rsidRDefault="007D1430" w:rsidP="00D13710">
      <w:pPr>
        <w:jc w:val="both"/>
      </w:pPr>
    </w:p>
    <w:p w:rsidR="007D1430" w:rsidRDefault="007D1430" w:rsidP="00D13710">
      <w:pPr>
        <w:jc w:val="both"/>
      </w:pPr>
    </w:p>
    <w:p w:rsidR="007D1430" w:rsidRDefault="007D1430" w:rsidP="00D13710">
      <w:pPr>
        <w:jc w:val="both"/>
      </w:pPr>
    </w:p>
    <w:p w:rsidR="007D1430" w:rsidRDefault="007D1430" w:rsidP="00D13710">
      <w:pPr>
        <w:jc w:val="both"/>
      </w:pPr>
      <w:r>
        <w:t>Председатель комиссии</w:t>
      </w:r>
    </w:p>
    <w:p w:rsidR="007D1430" w:rsidRDefault="007D1430" w:rsidP="00D13710">
      <w:pPr>
        <w:jc w:val="both"/>
      </w:pPr>
      <w:r w:rsidRPr="007D1430">
        <w:t>по землепользованию и застройке</w:t>
      </w:r>
    </w:p>
    <w:p w:rsidR="007D1430" w:rsidRPr="002717E9" w:rsidRDefault="00DF1A41" w:rsidP="00D13710">
      <w:pPr>
        <w:jc w:val="both"/>
      </w:pPr>
      <w:r w:rsidRPr="008E2089">
        <w:t>Разгонского</w:t>
      </w:r>
      <w:r w:rsidR="007D1430" w:rsidRPr="007D1430">
        <w:t xml:space="preserve"> муниципального образования</w:t>
      </w:r>
      <w:r>
        <w:t xml:space="preserve">                                                      Р.С.Журавлева</w:t>
      </w:r>
    </w:p>
    <w:p w:rsidR="002717E9" w:rsidRPr="002717E9" w:rsidRDefault="002717E9" w:rsidP="002717E9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sectPr w:rsidR="002717E9" w:rsidSect="002717E9">
      <w:pgSz w:w="11906" w:h="16838" w:code="9"/>
      <w:pgMar w:top="709" w:right="851" w:bottom="1440" w:left="13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E5"/>
    <w:multiLevelType w:val="hybridMultilevel"/>
    <w:tmpl w:val="0FA0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3CE3"/>
    <w:multiLevelType w:val="multilevel"/>
    <w:tmpl w:val="333CD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B2F0D9C"/>
    <w:multiLevelType w:val="multilevel"/>
    <w:tmpl w:val="49CC77E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76A02038"/>
    <w:multiLevelType w:val="hybridMultilevel"/>
    <w:tmpl w:val="6666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F5619"/>
    <w:rsid w:val="00000FD6"/>
    <w:rsid w:val="00026B46"/>
    <w:rsid w:val="00037BF2"/>
    <w:rsid w:val="00063330"/>
    <w:rsid w:val="000707C3"/>
    <w:rsid w:val="000726AC"/>
    <w:rsid w:val="000C639B"/>
    <w:rsid w:val="000D7EB6"/>
    <w:rsid w:val="001142F3"/>
    <w:rsid w:val="0017264D"/>
    <w:rsid w:val="001C41ED"/>
    <w:rsid w:val="001C772E"/>
    <w:rsid w:val="001E2B3E"/>
    <w:rsid w:val="00243CB1"/>
    <w:rsid w:val="00267D5A"/>
    <w:rsid w:val="002717E9"/>
    <w:rsid w:val="00285761"/>
    <w:rsid w:val="00287346"/>
    <w:rsid w:val="002A0FDA"/>
    <w:rsid w:val="002A6EB6"/>
    <w:rsid w:val="002D2A12"/>
    <w:rsid w:val="002F1211"/>
    <w:rsid w:val="002F29A2"/>
    <w:rsid w:val="003557DD"/>
    <w:rsid w:val="00373BA5"/>
    <w:rsid w:val="00390137"/>
    <w:rsid w:val="003C23F0"/>
    <w:rsid w:val="004022CF"/>
    <w:rsid w:val="00455729"/>
    <w:rsid w:val="00456BB9"/>
    <w:rsid w:val="0046290C"/>
    <w:rsid w:val="00474F92"/>
    <w:rsid w:val="004760AF"/>
    <w:rsid w:val="004B375F"/>
    <w:rsid w:val="004C5CAB"/>
    <w:rsid w:val="004D078E"/>
    <w:rsid w:val="004E0F67"/>
    <w:rsid w:val="004E1C98"/>
    <w:rsid w:val="004F073E"/>
    <w:rsid w:val="004F4B59"/>
    <w:rsid w:val="004F5619"/>
    <w:rsid w:val="0052636E"/>
    <w:rsid w:val="005268FA"/>
    <w:rsid w:val="005477FC"/>
    <w:rsid w:val="00550E5F"/>
    <w:rsid w:val="00561E69"/>
    <w:rsid w:val="00572C85"/>
    <w:rsid w:val="00575F82"/>
    <w:rsid w:val="005C7970"/>
    <w:rsid w:val="005D06F5"/>
    <w:rsid w:val="00623C71"/>
    <w:rsid w:val="00670424"/>
    <w:rsid w:val="00677607"/>
    <w:rsid w:val="00682E5A"/>
    <w:rsid w:val="006875FC"/>
    <w:rsid w:val="006B1694"/>
    <w:rsid w:val="006E7F90"/>
    <w:rsid w:val="00731A3C"/>
    <w:rsid w:val="007668F0"/>
    <w:rsid w:val="007A19D0"/>
    <w:rsid w:val="007A6BAD"/>
    <w:rsid w:val="007D1430"/>
    <w:rsid w:val="007D488E"/>
    <w:rsid w:val="007E307E"/>
    <w:rsid w:val="007E6C10"/>
    <w:rsid w:val="007F253D"/>
    <w:rsid w:val="007F6B9D"/>
    <w:rsid w:val="0081041F"/>
    <w:rsid w:val="00821515"/>
    <w:rsid w:val="00866F03"/>
    <w:rsid w:val="00895D89"/>
    <w:rsid w:val="008D40AB"/>
    <w:rsid w:val="008D5ECE"/>
    <w:rsid w:val="008E2089"/>
    <w:rsid w:val="008F2D07"/>
    <w:rsid w:val="008F4F0D"/>
    <w:rsid w:val="0094185E"/>
    <w:rsid w:val="00974C13"/>
    <w:rsid w:val="00995616"/>
    <w:rsid w:val="009972D9"/>
    <w:rsid w:val="009B5B42"/>
    <w:rsid w:val="009B7EDE"/>
    <w:rsid w:val="009D5333"/>
    <w:rsid w:val="00A81C61"/>
    <w:rsid w:val="00A844F6"/>
    <w:rsid w:val="00AA0A5D"/>
    <w:rsid w:val="00AB40B7"/>
    <w:rsid w:val="00AE106A"/>
    <w:rsid w:val="00AF1C9D"/>
    <w:rsid w:val="00AF1EB5"/>
    <w:rsid w:val="00AF282B"/>
    <w:rsid w:val="00B02BFE"/>
    <w:rsid w:val="00B038F6"/>
    <w:rsid w:val="00B103C8"/>
    <w:rsid w:val="00B2267D"/>
    <w:rsid w:val="00B50297"/>
    <w:rsid w:val="00B90EA9"/>
    <w:rsid w:val="00BC2622"/>
    <w:rsid w:val="00C610BC"/>
    <w:rsid w:val="00C90147"/>
    <w:rsid w:val="00C9701A"/>
    <w:rsid w:val="00CA2645"/>
    <w:rsid w:val="00CB4D6D"/>
    <w:rsid w:val="00CD5A33"/>
    <w:rsid w:val="00CF2624"/>
    <w:rsid w:val="00D13710"/>
    <w:rsid w:val="00D21168"/>
    <w:rsid w:val="00D413D7"/>
    <w:rsid w:val="00D53715"/>
    <w:rsid w:val="00D5799E"/>
    <w:rsid w:val="00D6524D"/>
    <w:rsid w:val="00D67DF2"/>
    <w:rsid w:val="00D77CD0"/>
    <w:rsid w:val="00D84C45"/>
    <w:rsid w:val="00D971AC"/>
    <w:rsid w:val="00DC77B9"/>
    <w:rsid w:val="00DD5D74"/>
    <w:rsid w:val="00DF1A41"/>
    <w:rsid w:val="00DF586A"/>
    <w:rsid w:val="00E73CFE"/>
    <w:rsid w:val="00E8562E"/>
    <w:rsid w:val="00E92B04"/>
    <w:rsid w:val="00EB1EAC"/>
    <w:rsid w:val="00ED6A44"/>
    <w:rsid w:val="00EE34EC"/>
    <w:rsid w:val="00F01ED1"/>
    <w:rsid w:val="00F2574B"/>
    <w:rsid w:val="00F2685B"/>
    <w:rsid w:val="00F26C40"/>
    <w:rsid w:val="00F41B28"/>
    <w:rsid w:val="00F471BA"/>
    <w:rsid w:val="00F47704"/>
    <w:rsid w:val="00F5390A"/>
    <w:rsid w:val="00F73D9D"/>
    <w:rsid w:val="00FC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9D"/>
    <w:rPr>
      <w:sz w:val="24"/>
      <w:szCs w:val="24"/>
    </w:rPr>
  </w:style>
  <w:style w:type="paragraph" w:styleId="1">
    <w:name w:val="heading 1"/>
    <w:basedOn w:val="10"/>
    <w:next w:val="10"/>
    <w:qFormat/>
    <w:rsid w:val="00AF1C9D"/>
    <w:pPr>
      <w:keepNext/>
      <w:ind w:right="-568"/>
      <w:jc w:val="center"/>
      <w:outlineLvl w:val="0"/>
    </w:pPr>
    <w:rPr>
      <w:rFonts w:eastAsia="Arial Unicode MS"/>
      <w:b/>
      <w:sz w:val="32"/>
    </w:rPr>
  </w:style>
  <w:style w:type="paragraph" w:styleId="5">
    <w:name w:val="heading 5"/>
    <w:basedOn w:val="10"/>
    <w:next w:val="10"/>
    <w:qFormat/>
    <w:rsid w:val="00AF1C9D"/>
    <w:pPr>
      <w:keepNext/>
      <w:jc w:val="center"/>
      <w:outlineLvl w:val="4"/>
    </w:pPr>
    <w:rPr>
      <w:rFonts w:ascii="AG_CenturyOldStyle" w:eastAsia="Arial Unicode MS" w:hAnsi="AG_CenturyOldStyle" w:cs="Arial Unicode MS"/>
      <w:b/>
      <w:sz w:val="32"/>
    </w:rPr>
  </w:style>
  <w:style w:type="paragraph" w:styleId="6">
    <w:name w:val="heading 6"/>
    <w:basedOn w:val="10"/>
    <w:next w:val="10"/>
    <w:qFormat/>
    <w:rsid w:val="00AF1C9D"/>
    <w:pPr>
      <w:keepNext/>
      <w:jc w:val="center"/>
      <w:outlineLvl w:val="5"/>
    </w:pPr>
    <w:rPr>
      <w:rFonts w:ascii="AG_CenturyOldStyle" w:eastAsia="Arial Unicode MS" w:hAnsi="AG_CenturyOldStyle" w:cs="Arial Unicode MS"/>
      <w:b/>
      <w:sz w:val="28"/>
    </w:rPr>
  </w:style>
  <w:style w:type="paragraph" w:styleId="7">
    <w:name w:val="heading 7"/>
    <w:basedOn w:val="10"/>
    <w:next w:val="10"/>
    <w:qFormat/>
    <w:rsid w:val="00AF1C9D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1C9D"/>
    <w:pPr>
      <w:ind w:left="360"/>
      <w:jc w:val="both"/>
    </w:pPr>
    <w:rPr>
      <w:sz w:val="26"/>
      <w:szCs w:val="20"/>
    </w:rPr>
  </w:style>
  <w:style w:type="paragraph" w:customStyle="1" w:styleId="10">
    <w:name w:val="Обычный1"/>
    <w:rsid w:val="00AF1C9D"/>
    <w:pPr>
      <w:widowControl w:val="0"/>
      <w:snapToGrid w:val="0"/>
    </w:pPr>
    <w:rPr>
      <w:sz w:val="24"/>
    </w:rPr>
  </w:style>
  <w:style w:type="paragraph" w:styleId="a3">
    <w:name w:val="List Paragraph"/>
    <w:basedOn w:val="a"/>
    <w:uiPriority w:val="34"/>
    <w:qFormat/>
    <w:rsid w:val="008D40AB"/>
    <w:pPr>
      <w:ind w:left="720"/>
      <w:contextualSpacing/>
    </w:pPr>
  </w:style>
  <w:style w:type="paragraph" w:styleId="a4">
    <w:name w:val="Body Text Indent"/>
    <w:basedOn w:val="a"/>
    <w:link w:val="a5"/>
    <w:rsid w:val="00DF58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F586A"/>
    <w:rPr>
      <w:sz w:val="24"/>
      <w:szCs w:val="24"/>
    </w:rPr>
  </w:style>
  <w:style w:type="paragraph" w:customStyle="1" w:styleId="ConsPlusNormal">
    <w:name w:val="ConsPlusNormal"/>
    <w:rsid w:val="00DF58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2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F2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 Бирюсинс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Райков</dc:creator>
  <cp:keywords/>
  <cp:lastModifiedBy>Admin</cp:lastModifiedBy>
  <cp:revision>17</cp:revision>
  <cp:lastPrinted>2016-07-01T01:07:00Z</cp:lastPrinted>
  <dcterms:created xsi:type="dcterms:W3CDTF">2015-03-02T01:34:00Z</dcterms:created>
  <dcterms:modified xsi:type="dcterms:W3CDTF">2016-07-01T01:08:00Z</dcterms:modified>
</cp:coreProperties>
</file>