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bottom w:val="thinThickLargeGap" w:sz="24" w:space="0" w:color="auto"/>
        </w:tblBorders>
        <w:tblLayout w:type="fixed"/>
        <w:tblLook w:val="00A0"/>
      </w:tblPr>
      <w:tblGrid>
        <w:gridCol w:w="9463"/>
      </w:tblGrid>
      <w:tr w:rsidR="008454C6" w:rsidRPr="00636103" w:rsidTr="003011AF">
        <w:trPr>
          <w:trHeight w:val="2552"/>
        </w:trPr>
        <w:tc>
          <w:tcPr>
            <w:tcW w:w="9463" w:type="dxa"/>
            <w:tcBorders>
              <w:top w:val="nil"/>
              <w:left w:val="nil"/>
              <w:bottom w:val="thinThickLargeGap" w:sz="24" w:space="0" w:color="auto"/>
              <w:right w:val="nil"/>
            </w:tcBorders>
          </w:tcPr>
          <w:p w:rsidR="008454C6" w:rsidRDefault="008454C6" w:rsidP="005E54DA">
            <w:pPr>
              <w:pStyle w:val="a6"/>
              <w:spacing w:line="276" w:lineRule="auto"/>
              <w:rPr>
                <w:sz w:val="28"/>
                <w:szCs w:val="28"/>
                <w:lang w:eastAsia="en-US"/>
              </w:rPr>
            </w:pPr>
            <w:r>
              <w:rPr>
                <w:b w:val="0"/>
                <w:szCs w:val="28"/>
                <w:lang w:eastAsia="en-US"/>
              </w:rPr>
              <w:t xml:space="preserve">Р о с </w:t>
            </w:r>
            <w:proofErr w:type="spellStart"/>
            <w:proofErr w:type="gramStart"/>
            <w:r>
              <w:rPr>
                <w:b w:val="0"/>
                <w:szCs w:val="28"/>
                <w:lang w:eastAsia="en-US"/>
              </w:rPr>
              <w:t>с</w:t>
            </w:r>
            <w:proofErr w:type="spellEnd"/>
            <w:proofErr w:type="gramEnd"/>
            <w:r>
              <w:rPr>
                <w:b w:val="0"/>
                <w:szCs w:val="28"/>
                <w:lang w:eastAsia="en-US"/>
              </w:rPr>
              <w:t xml:space="preserve"> и </w:t>
            </w:r>
            <w:proofErr w:type="spellStart"/>
            <w:r>
              <w:rPr>
                <w:b w:val="0"/>
                <w:szCs w:val="28"/>
                <w:lang w:eastAsia="en-US"/>
              </w:rPr>
              <w:t>й</w:t>
            </w:r>
            <w:proofErr w:type="spellEnd"/>
            <w:r>
              <w:rPr>
                <w:b w:val="0"/>
                <w:szCs w:val="28"/>
                <w:lang w:eastAsia="en-US"/>
              </w:rPr>
              <w:t xml:space="preserve"> с к а я  Ф е </w:t>
            </w:r>
            <w:proofErr w:type="spellStart"/>
            <w:r>
              <w:rPr>
                <w:b w:val="0"/>
                <w:szCs w:val="28"/>
                <w:lang w:eastAsia="en-US"/>
              </w:rPr>
              <w:t>д</w:t>
            </w:r>
            <w:proofErr w:type="spellEnd"/>
            <w:r>
              <w:rPr>
                <w:b w:val="0"/>
                <w:szCs w:val="28"/>
                <w:lang w:eastAsia="en-US"/>
              </w:rPr>
              <w:t xml:space="preserve"> е </w:t>
            </w:r>
            <w:proofErr w:type="spellStart"/>
            <w:r>
              <w:rPr>
                <w:b w:val="0"/>
                <w:szCs w:val="28"/>
                <w:lang w:eastAsia="en-US"/>
              </w:rPr>
              <w:t>р</w:t>
            </w:r>
            <w:proofErr w:type="spellEnd"/>
            <w:r>
              <w:rPr>
                <w:b w:val="0"/>
                <w:szCs w:val="28"/>
                <w:lang w:eastAsia="en-US"/>
              </w:rPr>
              <w:t xml:space="preserve"> а </w:t>
            </w:r>
            <w:proofErr w:type="spellStart"/>
            <w:r>
              <w:rPr>
                <w:b w:val="0"/>
                <w:szCs w:val="28"/>
                <w:lang w:eastAsia="en-US"/>
              </w:rPr>
              <w:t>ц</w:t>
            </w:r>
            <w:proofErr w:type="spellEnd"/>
            <w:r>
              <w:rPr>
                <w:b w:val="0"/>
                <w:szCs w:val="28"/>
                <w:lang w:eastAsia="en-US"/>
              </w:rPr>
              <w:t xml:space="preserve"> и я</w:t>
            </w:r>
          </w:p>
          <w:p w:rsidR="008454C6" w:rsidRPr="00636103" w:rsidRDefault="008454C6" w:rsidP="005E54DA">
            <w:pPr>
              <w:spacing w:after="0"/>
              <w:ind w:firstLine="851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0"/>
                <w:lang w:eastAsia="en-US"/>
              </w:rPr>
            </w:pPr>
            <w:r w:rsidRPr="0063610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en-US"/>
              </w:rPr>
              <w:t>Иркутская область</w:t>
            </w:r>
          </w:p>
          <w:p w:rsidR="008454C6" w:rsidRPr="00636103" w:rsidRDefault="008454C6" w:rsidP="005E54DA">
            <w:pPr>
              <w:spacing w:after="0"/>
              <w:ind w:firstLine="851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en-US"/>
              </w:rPr>
            </w:pPr>
            <w:r w:rsidRPr="0063610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en-US"/>
              </w:rPr>
              <w:t>Муниципальное образование «Тайшетский район»</w:t>
            </w:r>
          </w:p>
          <w:p w:rsidR="008454C6" w:rsidRPr="00636103" w:rsidRDefault="008454C6" w:rsidP="005E54DA">
            <w:pPr>
              <w:spacing w:after="0"/>
              <w:ind w:firstLine="851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en-US"/>
              </w:rPr>
            </w:pPr>
            <w:proofErr w:type="spellStart"/>
            <w:r>
              <w:rPr>
                <w:rFonts w:ascii="Times New Roman" w:hAnsi="Times New Roman"/>
                <w:b/>
                <w:sz w:val="32"/>
                <w:szCs w:val="32"/>
                <w:lang w:eastAsia="en-US"/>
              </w:rPr>
              <w:t>Разгонское</w:t>
            </w:r>
            <w:proofErr w:type="spellEnd"/>
            <w:r w:rsidRPr="0063610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en-US"/>
              </w:rPr>
              <w:t xml:space="preserve"> муниципальное образование</w:t>
            </w:r>
          </w:p>
          <w:p w:rsidR="008454C6" w:rsidRPr="00636103" w:rsidRDefault="008454C6" w:rsidP="005E54DA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en-US"/>
              </w:rPr>
            </w:pPr>
            <w:r w:rsidRPr="0063610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en-US"/>
              </w:rPr>
              <w:t xml:space="preserve">Администрация </w:t>
            </w:r>
            <w:r>
              <w:rPr>
                <w:rFonts w:ascii="Times New Roman" w:hAnsi="Times New Roman"/>
                <w:b/>
                <w:sz w:val="32"/>
                <w:szCs w:val="32"/>
                <w:lang w:eastAsia="en-US"/>
              </w:rPr>
              <w:t>Разгонского</w:t>
            </w:r>
            <w:r w:rsidRPr="00636103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en-US"/>
              </w:rPr>
              <w:t xml:space="preserve"> муниципального образования</w:t>
            </w:r>
          </w:p>
          <w:p w:rsidR="008454C6" w:rsidRPr="00636103" w:rsidRDefault="008454C6" w:rsidP="003011AF">
            <w:pPr>
              <w:pStyle w:val="1"/>
              <w:suppressAutoHyphens/>
              <w:spacing w:line="276" w:lineRule="auto"/>
              <w:jc w:val="center"/>
              <w:rPr>
                <w:lang w:eastAsia="en-US"/>
              </w:rPr>
            </w:pPr>
            <w:r>
              <w:rPr>
                <w:sz w:val="40"/>
                <w:szCs w:val="40"/>
                <w:lang w:eastAsia="en-US"/>
              </w:rPr>
              <w:t>ПОСТАНОВЛЕНИЕ</w:t>
            </w:r>
          </w:p>
        </w:tc>
      </w:tr>
    </w:tbl>
    <w:p w:rsidR="008454C6" w:rsidRDefault="008454C6" w:rsidP="008454C6">
      <w:pPr>
        <w:spacing w:after="0"/>
        <w:rPr>
          <w:rFonts w:ascii="Times New Roman" w:eastAsia="Times New Roman" w:hAnsi="Times New Roman" w:cs="Times New Roman"/>
          <w:lang w:eastAsia="en-US"/>
        </w:rPr>
      </w:pPr>
    </w:p>
    <w:p w:rsidR="008454C6" w:rsidRDefault="008454C6" w:rsidP="008454C6">
      <w:pPr>
        <w:spacing w:after="0" w:line="48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от " </w:t>
      </w:r>
      <w:r w:rsidR="00C673B2">
        <w:rPr>
          <w:rFonts w:ascii="Times New Roman" w:hAnsi="Times New Roman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"  </w:t>
      </w:r>
      <w:r w:rsidR="00C673B2">
        <w:rPr>
          <w:rFonts w:ascii="Times New Roman" w:eastAsia="Times New Roman" w:hAnsi="Times New Roman" w:cs="Times New Roman"/>
          <w:sz w:val="24"/>
          <w:szCs w:val="24"/>
        </w:rPr>
        <w:t>октября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20</w:t>
      </w:r>
      <w:r>
        <w:rPr>
          <w:rFonts w:ascii="Times New Roman" w:hAnsi="Times New Roman"/>
          <w:sz w:val="24"/>
          <w:szCs w:val="24"/>
        </w:rPr>
        <w:t>2</w:t>
      </w:r>
      <w:r w:rsidR="00C673B2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г.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№ </w:t>
      </w:r>
      <w:r w:rsidR="00C673B2">
        <w:rPr>
          <w:rFonts w:ascii="Times New Roman" w:hAnsi="Times New Roman"/>
          <w:sz w:val="24"/>
          <w:szCs w:val="24"/>
        </w:rPr>
        <w:t>26</w:t>
      </w:r>
    </w:p>
    <w:p w:rsidR="00C673B2" w:rsidRDefault="00C673B2" w:rsidP="00C673B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A035AF">
        <w:rPr>
          <w:rFonts w:ascii="Times New Roman" w:hAnsi="Times New Roman"/>
          <w:sz w:val="24"/>
          <w:szCs w:val="24"/>
        </w:rPr>
        <w:t xml:space="preserve">О внесении изменений в </w:t>
      </w:r>
      <w:r>
        <w:rPr>
          <w:rFonts w:ascii="Times New Roman" w:hAnsi="Times New Roman"/>
          <w:sz w:val="24"/>
          <w:szCs w:val="24"/>
        </w:rPr>
        <w:t>постановление №14 от 10.06.2020 г.</w:t>
      </w:r>
    </w:p>
    <w:p w:rsidR="008454C6" w:rsidRDefault="00C673B2" w:rsidP="008454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«</w:t>
      </w:r>
      <w:r w:rsidR="008454C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Об утверждении схемы размещения мест (площадок)</w:t>
      </w:r>
    </w:p>
    <w:p w:rsidR="008454C6" w:rsidRDefault="008454C6" w:rsidP="008454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накопления твердых коммунальных отходов </w:t>
      </w:r>
      <w:proofErr w:type="gramStart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</w:t>
      </w:r>
      <w:proofErr w:type="gramEnd"/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8454C6" w:rsidRDefault="008454C6" w:rsidP="008454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территории </w:t>
      </w:r>
      <w:r>
        <w:rPr>
          <w:rFonts w:ascii="Times New Roman" w:hAnsi="Times New Roman"/>
          <w:bCs/>
          <w:color w:val="000000"/>
          <w:sz w:val="24"/>
          <w:szCs w:val="24"/>
        </w:rPr>
        <w:t>Разгонского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муниципального образования</w:t>
      </w:r>
      <w:r w:rsidR="00C673B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3011AF" w:rsidRDefault="003011AF" w:rsidP="00C673B2">
      <w:pPr>
        <w:ind w:firstLine="708"/>
        <w:jc w:val="both"/>
        <w:rPr>
          <w:rFonts w:ascii="Times New Roman" w:hAnsi="Times New Roman"/>
          <w:sz w:val="24"/>
          <w:szCs w:val="24"/>
        </w:rPr>
      </w:pPr>
    </w:p>
    <w:p w:rsidR="00C673B2" w:rsidRDefault="00C673B2" w:rsidP="00C673B2">
      <w:pPr>
        <w:ind w:firstLine="708"/>
        <w:jc w:val="both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proofErr w:type="gramStart"/>
      <w:r w:rsidRPr="00A035AF">
        <w:rPr>
          <w:rFonts w:ascii="Times New Roman" w:hAnsi="Times New Roman"/>
          <w:sz w:val="24"/>
          <w:szCs w:val="24"/>
        </w:rPr>
        <w:t xml:space="preserve">В целях приведения правовых актов администрации </w:t>
      </w:r>
      <w:r>
        <w:rPr>
          <w:rFonts w:ascii="Times New Roman" w:hAnsi="Times New Roman"/>
          <w:sz w:val="24"/>
          <w:szCs w:val="24"/>
        </w:rPr>
        <w:t xml:space="preserve">Разгонского </w:t>
      </w:r>
      <w:r w:rsidRPr="00A035AF">
        <w:rPr>
          <w:rFonts w:ascii="Times New Roman" w:hAnsi="Times New Roman"/>
          <w:sz w:val="24"/>
          <w:szCs w:val="24"/>
        </w:rPr>
        <w:t xml:space="preserve">муниципального образования в соответствии с действующим законодательством Российской Федерации, на основании протеста </w:t>
      </w:r>
      <w:proofErr w:type="spellStart"/>
      <w:r w:rsidRPr="00A035AF">
        <w:rPr>
          <w:rFonts w:ascii="Times New Roman" w:hAnsi="Times New Roman"/>
          <w:sz w:val="24"/>
          <w:szCs w:val="24"/>
        </w:rPr>
        <w:t>Тайшетской</w:t>
      </w:r>
      <w:proofErr w:type="spellEnd"/>
      <w:r w:rsidRPr="00A035AF">
        <w:rPr>
          <w:rFonts w:ascii="Times New Roman" w:hAnsi="Times New Roman"/>
          <w:sz w:val="24"/>
          <w:szCs w:val="24"/>
        </w:rPr>
        <w:t xml:space="preserve"> межрайонной прокуратуры от </w:t>
      </w:r>
      <w:r>
        <w:rPr>
          <w:rFonts w:ascii="Times New Roman" w:hAnsi="Times New Roman"/>
          <w:sz w:val="24"/>
          <w:szCs w:val="24"/>
        </w:rPr>
        <w:t>30.06.2021</w:t>
      </w:r>
      <w:r w:rsidRPr="00A035AF">
        <w:rPr>
          <w:rFonts w:ascii="Times New Roman" w:hAnsi="Times New Roman"/>
          <w:sz w:val="24"/>
          <w:szCs w:val="24"/>
        </w:rPr>
        <w:t>г. №</w:t>
      </w:r>
      <w:r>
        <w:rPr>
          <w:rFonts w:ascii="Times New Roman" w:hAnsi="Times New Roman"/>
          <w:sz w:val="24"/>
          <w:szCs w:val="24"/>
        </w:rPr>
        <w:t xml:space="preserve"> 07-24б-2021</w:t>
      </w:r>
      <w:r w:rsidRPr="00A035AF">
        <w:rPr>
          <w:rFonts w:ascii="Times New Roman" w:hAnsi="Times New Roman"/>
          <w:sz w:val="24"/>
          <w:szCs w:val="24"/>
        </w:rPr>
        <w:t xml:space="preserve">, руководствуясь Федеральным законом от  06.10.2003 г. №131-ФЗ  «Об общих принципах организации местного самоуправления в Российской Федерации»,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соответствии с частью 4 статьи 13.4 Федерального закона от 24.06.1998 № 89-ФЗ «Об отходах производства и потребления», Правилами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обустройства мест (площадок) накопления твердых коммунальных отходов и ведения их реестра, утвержденными постановлением Правительства РФ от 31.08.2018 № 1039, ч.12 ст.2 Закона  Иркутской области от 03.11.2016 №96-ОЗ «О закреплении за сельскими поселениями Иркутской области вопросов местного значения (в редакции от 08.05.2018),</w:t>
      </w:r>
      <w:r w:rsidRPr="00A035A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руководствуясь ст.ст.6,46 Устава </w:t>
      </w:r>
      <w:r>
        <w:rPr>
          <w:rFonts w:ascii="Times New Roman" w:hAnsi="Times New Roman"/>
          <w:bCs/>
          <w:color w:val="000000"/>
          <w:sz w:val="24"/>
          <w:szCs w:val="24"/>
        </w:rPr>
        <w:t>Разгонского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образования, администрация </w:t>
      </w:r>
      <w:r>
        <w:rPr>
          <w:rFonts w:ascii="Times New Roman" w:hAnsi="Times New Roman"/>
          <w:bCs/>
          <w:color w:val="000000"/>
          <w:sz w:val="24"/>
          <w:szCs w:val="24"/>
        </w:rPr>
        <w:t>Разгонского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образования</w:t>
      </w:r>
      <w:proofErr w:type="gramEnd"/>
    </w:p>
    <w:p w:rsidR="008454C6" w:rsidRDefault="008454C6" w:rsidP="008454C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ПОСТАНОВЛЯЕТ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673B2" w:rsidRDefault="008454C6" w:rsidP="008454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="00C673B2">
        <w:rPr>
          <w:rFonts w:ascii="Times New Roman" w:eastAsia="Times New Roman" w:hAnsi="Times New Roman" w:cs="Times New Roman"/>
          <w:color w:val="000000"/>
          <w:sz w:val="24"/>
          <w:szCs w:val="24"/>
        </w:rPr>
        <w:t>Внести изменения в Раздел «Данные о нахождении мест (площадок) накопления твердых коммунальных отходов» содержащий Схему размещения мест (площадок) накопления твердых коммунальных отходов</w:t>
      </w:r>
      <w:r w:rsidR="003011AF">
        <w:rPr>
          <w:rFonts w:ascii="Times New Roman" w:eastAsia="Times New Roman" w:hAnsi="Times New Roman" w:cs="Times New Roman"/>
          <w:color w:val="000000"/>
          <w:sz w:val="24"/>
          <w:szCs w:val="24"/>
        </w:rPr>
        <w:t>, отражающую данные о нахождении мест (площадок) накопления твердых коммунальных отходов на карте Разгонского муниципального образования масштаба 1:2000 (п.16 «Правил обустройства  мест (площадок) накопления твердых коммунальных отходов и ведения реестра» утвержденных Постановлением Правительства Российской Федерации от</w:t>
      </w:r>
      <w:proofErr w:type="gramEnd"/>
      <w:r w:rsidR="003011A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31.08.2018 г. №1039) (Приложение №1).</w:t>
      </w:r>
    </w:p>
    <w:p w:rsidR="008454C6" w:rsidRDefault="008454C6" w:rsidP="008454C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Настоящее постановление вступает в силу с момента его официального обнародования и подлежит размещению на официальном сайте Администрации </w:t>
      </w:r>
      <w:r>
        <w:rPr>
          <w:rFonts w:ascii="Times New Roman" w:hAnsi="Times New Roman"/>
          <w:bCs/>
          <w:color w:val="000000"/>
          <w:sz w:val="24"/>
          <w:szCs w:val="24"/>
        </w:rPr>
        <w:t>Разгонского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муниципального образования.</w:t>
      </w:r>
    </w:p>
    <w:p w:rsidR="008454C6" w:rsidRDefault="008454C6" w:rsidP="008454C6">
      <w:pPr>
        <w:tabs>
          <w:tab w:val="left" w:pos="-2805"/>
          <w:tab w:val="left" w:pos="-261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исполнением настоящего решения оставляю за собой</w:t>
      </w:r>
    </w:p>
    <w:p w:rsidR="008454C6" w:rsidRDefault="008454C6" w:rsidP="0084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54C6" w:rsidRDefault="008454C6" w:rsidP="0084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54C6" w:rsidRDefault="008454C6" w:rsidP="0084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Глава </w:t>
      </w:r>
      <w:r>
        <w:rPr>
          <w:rFonts w:ascii="Times New Roman" w:hAnsi="Times New Roman"/>
          <w:bCs/>
          <w:color w:val="000000"/>
          <w:sz w:val="24"/>
          <w:szCs w:val="24"/>
        </w:rPr>
        <w:t>Разгонского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454C6" w:rsidRDefault="008454C6" w:rsidP="008454C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муниципального образования                                                         </w:t>
      </w:r>
      <w:r>
        <w:rPr>
          <w:rFonts w:ascii="Times New Roman" w:hAnsi="Times New Roman"/>
          <w:sz w:val="24"/>
          <w:szCs w:val="24"/>
        </w:rPr>
        <w:t>Р.С.Журавлева</w:t>
      </w:r>
    </w:p>
    <w:p w:rsidR="004C7F9F" w:rsidRDefault="004C7F9F">
      <w:pPr>
        <w:sectPr w:rsidR="004C7F9F" w:rsidSect="00C110BC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W w:w="14850" w:type="dxa"/>
        <w:tblLook w:val="04A0"/>
      </w:tblPr>
      <w:tblGrid>
        <w:gridCol w:w="3533"/>
        <w:gridCol w:w="7728"/>
        <w:gridCol w:w="3589"/>
      </w:tblGrid>
      <w:tr w:rsidR="00C110BC" w:rsidRPr="00C110BC" w:rsidTr="002171FA">
        <w:tc>
          <w:tcPr>
            <w:tcW w:w="3533" w:type="dxa"/>
          </w:tcPr>
          <w:p w:rsidR="00C110BC" w:rsidRPr="00C110BC" w:rsidRDefault="00C110BC" w:rsidP="002171FA">
            <w:pPr>
              <w:pStyle w:val="a9"/>
            </w:pPr>
          </w:p>
        </w:tc>
        <w:tc>
          <w:tcPr>
            <w:tcW w:w="7728" w:type="dxa"/>
          </w:tcPr>
          <w:p w:rsidR="00C110BC" w:rsidRPr="00C110BC" w:rsidRDefault="00C110BC" w:rsidP="002171FA">
            <w:pPr>
              <w:rPr>
                <w:rFonts w:ascii="Times New Roman" w:eastAsia="Times New Roman" w:hAnsi="Times New Roman" w:cs="Times New Roman"/>
              </w:rPr>
            </w:pPr>
            <w:r w:rsidRPr="00C110BC">
              <w:rPr>
                <w:rFonts w:ascii="Times New Roman" w:hAnsi="Times New Roman" w:cs="Times New Roman"/>
              </w:rPr>
              <w:t xml:space="preserve">                                    </w:t>
            </w:r>
          </w:p>
          <w:p w:rsidR="00C110BC" w:rsidRPr="00C110BC" w:rsidRDefault="00C110BC" w:rsidP="002171FA">
            <w:pPr>
              <w:rPr>
                <w:rFonts w:ascii="Times New Roman" w:eastAsia="Times New Roman" w:hAnsi="Times New Roman" w:cs="Times New Roman"/>
              </w:rPr>
            </w:pPr>
          </w:p>
          <w:p w:rsidR="00C110BC" w:rsidRPr="00C110BC" w:rsidRDefault="00C110BC" w:rsidP="002171FA">
            <w:pPr>
              <w:ind w:left="7512"/>
              <w:rPr>
                <w:rFonts w:ascii="Times New Roman" w:eastAsia="Times New Roman" w:hAnsi="Times New Roman" w:cs="Times New Roman"/>
              </w:rPr>
            </w:pPr>
            <w:r w:rsidRPr="00C110BC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3589" w:type="dxa"/>
          </w:tcPr>
          <w:p w:rsidR="00C110BC" w:rsidRPr="00C110BC" w:rsidRDefault="00C110BC" w:rsidP="002171FA">
            <w:pPr>
              <w:pStyle w:val="a9"/>
              <w:jc w:val="right"/>
            </w:pPr>
            <w:r w:rsidRPr="00C110BC">
              <w:t>Приложение №1</w:t>
            </w:r>
          </w:p>
          <w:p w:rsidR="00C110BC" w:rsidRPr="00C110BC" w:rsidRDefault="00C110BC" w:rsidP="002171FA">
            <w:pPr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C110BC" w:rsidRPr="00C110BC" w:rsidRDefault="00C110BC" w:rsidP="00C110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10BC">
        <w:rPr>
          <w:rFonts w:ascii="Times New Roman" w:hAnsi="Times New Roman" w:cs="Times New Roman"/>
          <w:b/>
          <w:sz w:val="28"/>
          <w:szCs w:val="28"/>
        </w:rPr>
        <w:t>СХЕМА РАЗМЕЩЕНИЯ МЕСТ (ПЛОЩАДОК) НАКОПЛЕНИЯ ТВЕРДЫХ КОММУНАЛЬНЫХ ОТХОДОВ В РАЗГОНСКОМ МУНИЦИПАЛЬНОМ ОБРАЗОВАНИИ</w:t>
      </w:r>
    </w:p>
    <w:p w:rsidR="00C110BC" w:rsidRPr="00C110BC" w:rsidRDefault="00C110BC" w:rsidP="00C110B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a"/>
        <w:tblW w:w="15971" w:type="dxa"/>
        <w:tblInd w:w="-459" w:type="dxa"/>
        <w:tblLayout w:type="fixed"/>
        <w:tblLook w:val="04A0"/>
      </w:tblPr>
      <w:tblGrid>
        <w:gridCol w:w="567"/>
        <w:gridCol w:w="1276"/>
        <w:gridCol w:w="3047"/>
        <w:gridCol w:w="5222"/>
        <w:gridCol w:w="5859"/>
      </w:tblGrid>
      <w:tr w:rsidR="00C110BC" w:rsidRPr="00C110BC" w:rsidTr="002171FA">
        <w:tc>
          <w:tcPr>
            <w:tcW w:w="56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276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контейнеров</w:t>
            </w:r>
          </w:p>
        </w:tc>
        <w:tc>
          <w:tcPr>
            <w:tcW w:w="3047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Адрес,</w:t>
            </w:r>
          </w:p>
          <w:p w:rsidR="00C110BC" w:rsidRPr="00C110BC" w:rsidRDefault="00C110BC" w:rsidP="002171FA">
            <w:pPr>
              <w:ind w:right="-5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Географические</w:t>
            </w:r>
          </w:p>
          <w:p w:rsidR="00C110BC" w:rsidRPr="00C110BC" w:rsidRDefault="00C110BC" w:rsidP="002171FA">
            <w:pPr>
              <w:ind w:righ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  <w:p w:rsidR="00C110BC" w:rsidRPr="00C110BC" w:rsidRDefault="00C110BC" w:rsidP="002171FA">
            <w:pPr>
              <w:ind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Контейнерной</w:t>
            </w:r>
          </w:p>
          <w:p w:rsidR="00C110BC" w:rsidRPr="00C110BC" w:rsidRDefault="00C110BC" w:rsidP="002171FA">
            <w:pPr>
              <w:ind w:righ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площадки</w:t>
            </w:r>
          </w:p>
        </w:tc>
        <w:tc>
          <w:tcPr>
            <w:tcW w:w="5222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Перечень МКД и ИЖС </w:t>
            </w:r>
            <w:proofErr w:type="gramStart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собственники</w:t>
            </w:r>
            <w:proofErr w:type="gramEnd"/>
            <w:r w:rsidRPr="00C110BC">
              <w:rPr>
                <w:rFonts w:ascii="Times New Roman" w:hAnsi="Times New Roman" w:cs="Times New Roman"/>
                <w:sz w:val="24"/>
                <w:szCs w:val="24"/>
              </w:rPr>
              <w:t xml:space="preserve"> которых складируют ТКО в Контейнеры</w:t>
            </w:r>
          </w:p>
        </w:tc>
        <w:tc>
          <w:tcPr>
            <w:tcW w:w="5859" w:type="dxa"/>
          </w:tcPr>
          <w:p w:rsidR="00C110BC" w:rsidRPr="00C110BC" w:rsidRDefault="00C110BC" w:rsidP="002171F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10BC">
              <w:rPr>
                <w:rFonts w:ascii="Times New Roman" w:hAnsi="Times New Roman" w:cs="Times New Roman"/>
                <w:sz w:val="24"/>
                <w:szCs w:val="24"/>
              </w:rPr>
              <w:t>Схема размещения мест (площадок) накопления ТКО</w:t>
            </w:r>
          </w:p>
        </w:tc>
      </w:tr>
      <w:tr w:rsidR="003011AF" w:rsidRPr="00837769" w:rsidTr="00A720D6">
        <w:trPr>
          <w:trHeight w:val="3525"/>
        </w:trPr>
        <w:tc>
          <w:tcPr>
            <w:tcW w:w="567" w:type="dxa"/>
          </w:tcPr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  <w:r w:rsidRPr="0083776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047" w:type="dxa"/>
          </w:tcPr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Иркутская область,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Тайшетский р-н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пос. ж</w:t>
            </w:r>
            <w:proofErr w:type="gram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 xml:space="preserve"> ст. Разгон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Октябрьская, 1А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</w:p>
          <w:p w:rsidR="003011AF" w:rsidRDefault="003011AF" w:rsidP="00A720D6">
            <w:pPr>
              <w:jc w:val="center"/>
              <w:rPr>
                <w:rFonts w:ascii="Arial" w:hAnsi="Arial" w:cs="Arial"/>
                <w:color w:val="000000"/>
                <w:bdr w:val="none" w:sz="0" w:space="0" w:color="auto" w:frame="1"/>
              </w:rPr>
            </w:pPr>
            <w:r>
              <w:rPr>
                <w:rFonts w:ascii="Arial" w:hAnsi="Arial" w:cs="Arial"/>
                <w:color w:val="000000"/>
                <w:bdr w:val="none" w:sz="0" w:space="0" w:color="auto" w:frame="1"/>
              </w:rPr>
              <w:t xml:space="preserve"> 55.714665,</w:t>
            </w:r>
          </w:p>
          <w:p w:rsidR="003011AF" w:rsidRPr="00837769" w:rsidRDefault="003011AF" w:rsidP="00A720D6">
            <w:pPr>
              <w:rPr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bdr w:val="none" w:sz="0" w:space="0" w:color="auto" w:frame="1"/>
              </w:rPr>
              <w:t xml:space="preserve">               98.392484</w:t>
            </w:r>
          </w:p>
        </w:tc>
        <w:tc>
          <w:tcPr>
            <w:tcW w:w="5222" w:type="dxa"/>
          </w:tcPr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 xml:space="preserve">Частные домовладения и двухквартирные дома по ул. </w:t>
            </w:r>
          </w:p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Октябрьская</w:t>
            </w:r>
          </w:p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1, 2, 3, 4, 5, 6, 8</w:t>
            </w:r>
          </w:p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Молодежная</w:t>
            </w:r>
          </w:p>
          <w:p w:rsidR="003011AF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4, 5, 7, 8, 9, 10, 11</w:t>
            </w:r>
          </w:p>
          <w:p w:rsidR="003011AF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59" w:type="dxa"/>
          </w:tcPr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_x0000_s1065" type="#_x0000_t109" style="position:absolute;left:0;text-align:left;margin-left:103.1pt;margin-top:59.95pt;width:35.15pt;height:20.9pt;z-index:251688960;mso-position-horizontal-relative:text;mso-position-vertical-relative:text" filled="f" strokecolor="#f79646 [3209]" strokeweight="3pt"/>
              </w:pic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078037" cy="2718000"/>
                  <wp:effectExtent l="19050" t="0" r="8063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37" cy="271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1AF" w:rsidRPr="00837769" w:rsidRDefault="003011AF" w:rsidP="00C644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Иркутская область, Тайшетский р-н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>пос. ж/</w:t>
            </w:r>
            <w:proofErr w:type="spellStart"/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 xml:space="preserve"> ст. Разгон, ул. Октябрьская, 1А</w:t>
            </w:r>
          </w:p>
        </w:tc>
      </w:tr>
      <w:tr w:rsidR="003011AF" w:rsidRPr="00837769" w:rsidTr="00C64480">
        <w:trPr>
          <w:trHeight w:val="701"/>
        </w:trPr>
        <w:tc>
          <w:tcPr>
            <w:tcW w:w="567" w:type="dxa"/>
          </w:tcPr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  <w:r w:rsidRPr="00837769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47" w:type="dxa"/>
          </w:tcPr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Иркутская область,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Тайшетский р-н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пос. ж</w:t>
            </w:r>
            <w:proofErr w:type="gram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 xml:space="preserve"> ст. Разгон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ул. Лесная, 1Б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</w:p>
          <w:p w:rsidR="003011AF" w:rsidRDefault="003011AF" w:rsidP="00A720D6">
            <w:pPr>
              <w:jc w:val="center"/>
              <w:rPr>
                <w:rFonts w:ascii="Arial" w:hAnsi="Arial" w:cs="Arial"/>
                <w:color w:val="000000"/>
                <w:bdr w:val="none" w:sz="0" w:space="0" w:color="auto" w:frame="1"/>
              </w:rPr>
            </w:pPr>
            <w:r>
              <w:rPr>
                <w:rFonts w:ascii="Arial" w:hAnsi="Arial" w:cs="Arial"/>
                <w:color w:val="000000"/>
                <w:bdr w:val="none" w:sz="0" w:space="0" w:color="auto" w:frame="1"/>
              </w:rPr>
              <w:t xml:space="preserve"> 55.722287, 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bdr w:val="none" w:sz="0" w:space="0" w:color="auto" w:frame="1"/>
              </w:rPr>
              <w:t>98.379441</w:t>
            </w:r>
          </w:p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2" w:type="dxa"/>
          </w:tcPr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Частные домовладения и двухквартирные дома по ул.</w:t>
            </w:r>
          </w:p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Лесная</w:t>
            </w:r>
          </w:p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1а, 1, 2, 3, 4, 5, 6, 8, 9</w:t>
            </w:r>
          </w:p>
        </w:tc>
        <w:tc>
          <w:tcPr>
            <w:tcW w:w="5859" w:type="dxa"/>
          </w:tcPr>
          <w:p w:rsidR="003011AF" w:rsidRDefault="003011AF" w:rsidP="00A720D6">
            <w:pPr>
              <w:rPr>
                <w:sz w:val="24"/>
                <w:szCs w:val="24"/>
              </w:rPr>
            </w:pPr>
          </w:p>
          <w:p w:rsidR="003011AF" w:rsidRPr="00837769" w:rsidRDefault="003011AF" w:rsidP="00C6448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pict>
                <v:shape id="_x0000_s1064" type="#_x0000_t109" style="position:absolute;left:0;text-align:left;margin-left:97.05pt;margin-top:86.55pt;width:35.15pt;height:20.9pt;z-index:251687936" filled="f" strokecolor="#f79646 [3209]" strokeweight="3pt"/>
              </w:pic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078037" cy="2718000"/>
                  <wp:effectExtent l="19050" t="0" r="8063" b="0"/>
                  <wp:docPr id="3" name="Рисунок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37" cy="271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>Иркутская область, Тайшетский р-н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>пос. ж/</w:t>
            </w:r>
            <w:proofErr w:type="spellStart"/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 xml:space="preserve"> ст. Разгон, ул. Лесная, 1Б</w:t>
            </w:r>
          </w:p>
        </w:tc>
      </w:tr>
      <w:tr w:rsidR="003011AF" w:rsidRPr="00837769" w:rsidTr="00C64480">
        <w:trPr>
          <w:trHeight w:val="418"/>
        </w:trPr>
        <w:tc>
          <w:tcPr>
            <w:tcW w:w="567" w:type="dxa"/>
          </w:tcPr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</w:t>
            </w:r>
          </w:p>
        </w:tc>
        <w:tc>
          <w:tcPr>
            <w:tcW w:w="1276" w:type="dxa"/>
          </w:tcPr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047" w:type="dxa"/>
          </w:tcPr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Иркутская область,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Тайшетский р-н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пос. ж</w:t>
            </w:r>
            <w:proofErr w:type="gram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 xml:space="preserve"> ст. Разгон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Трактовая, 61А</w:t>
            </w:r>
          </w:p>
          <w:p w:rsidR="003011AF" w:rsidRDefault="003011AF" w:rsidP="00A720D6">
            <w:pPr>
              <w:textAlignment w:val="baseline"/>
              <w:outlineLvl w:val="1"/>
              <w:rPr>
                <w:rFonts w:ascii="Arial" w:eastAsia="Times New Roman" w:hAnsi="Arial" w:cs="Arial"/>
                <w:color w:val="000000"/>
                <w:bdr w:val="none" w:sz="0" w:space="0" w:color="auto" w:frame="1"/>
              </w:rPr>
            </w:pPr>
            <w:r>
              <w:rPr>
                <w:rFonts w:ascii="Arial" w:eastAsia="Times New Roman" w:hAnsi="Arial" w:cs="Arial"/>
                <w:color w:val="000000"/>
                <w:bdr w:val="none" w:sz="0" w:space="0" w:color="auto" w:frame="1"/>
              </w:rPr>
              <w:t xml:space="preserve">           </w:t>
            </w:r>
          </w:p>
          <w:p w:rsidR="003011AF" w:rsidRDefault="003011AF" w:rsidP="00A720D6">
            <w:pPr>
              <w:jc w:val="center"/>
              <w:textAlignment w:val="baseline"/>
              <w:outlineLvl w:val="1"/>
              <w:rPr>
                <w:rFonts w:ascii="Arial" w:eastAsia="Times New Roman" w:hAnsi="Arial" w:cs="Arial"/>
                <w:color w:val="000000"/>
                <w:bdr w:val="none" w:sz="0" w:space="0" w:color="auto" w:frame="1"/>
              </w:rPr>
            </w:pPr>
            <w:r w:rsidRPr="003C0997">
              <w:rPr>
                <w:rFonts w:ascii="Arial" w:eastAsia="Times New Roman" w:hAnsi="Arial" w:cs="Arial"/>
                <w:color w:val="000000"/>
                <w:bdr w:val="none" w:sz="0" w:space="0" w:color="auto" w:frame="1"/>
              </w:rPr>
              <w:t>55.716434,</w:t>
            </w:r>
          </w:p>
          <w:p w:rsidR="003011AF" w:rsidRDefault="003011AF" w:rsidP="00A720D6">
            <w:pPr>
              <w:jc w:val="center"/>
              <w:textAlignment w:val="baseline"/>
              <w:outlineLvl w:val="1"/>
              <w:rPr>
                <w:rFonts w:ascii="Arial" w:eastAsia="Times New Roman" w:hAnsi="Arial" w:cs="Arial"/>
                <w:color w:val="000000"/>
                <w:bdr w:val="none" w:sz="0" w:space="0" w:color="auto" w:frame="1"/>
              </w:rPr>
            </w:pPr>
            <w:r w:rsidRPr="003C0997">
              <w:rPr>
                <w:rFonts w:ascii="Arial" w:eastAsia="Times New Roman" w:hAnsi="Arial" w:cs="Arial"/>
                <w:color w:val="000000"/>
                <w:bdr w:val="none" w:sz="0" w:space="0" w:color="auto" w:frame="1"/>
              </w:rPr>
              <w:t>98.387188</w:t>
            </w:r>
          </w:p>
          <w:p w:rsidR="003011AF" w:rsidRPr="00837769" w:rsidRDefault="003011AF" w:rsidP="00A720D6">
            <w:pPr>
              <w:textAlignment w:val="baseline"/>
              <w:outlineLvl w:val="1"/>
              <w:rPr>
                <w:sz w:val="24"/>
                <w:szCs w:val="24"/>
              </w:rPr>
            </w:pPr>
          </w:p>
        </w:tc>
        <w:tc>
          <w:tcPr>
            <w:tcW w:w="5222" w:type="dxa"/>
          </w:tcPr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Частные домовладения и двухквартирные дома по ул.</w:t>
            </w:r>
          </w:p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 xml:space="preserve">Трактовая </w:t>
            </w:r>
          </w:p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№ 34, 42, 45, 46, 47, 49, 50, 51, 53, 55, 56, 57, 58, 60, 61, 63, 64, 65, 67, 71, 73.</w:t>
            </w:r>
          </w:p>
        </w:tc>
        <w:tc>
          <w:tcPr>
            <w:tcW w:w="5859" w:type="dxa"/>
          </w:tcPr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63" type="#_x0000_t109" style="position:absolute;left:0;text-align:left;margin-left:123.55pt;margin-top:89.65pt;width:35.15pt;height:20.9pt;z-index:251686912;mso-position-horizontal-relative:text;mso-position-vertical-relative:text" filled="f" strokecolor="#f79646 [3209]" strokeweight="3pt"/>
              </w:pic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078037" cy="2718000"/>
                  <wp:effectExtent l="19050" t="0" r="8063" b="0"/>
                  <wp:docPr id="5" name="Рисунок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37" cy="271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Иркутская область, Тайшетский р-н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>пос. ж/</w:t>
            </w:r>
            <w:proofErr w:type="spellStart"/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 xml:space="preserve"> ст. Разгон, ул. Трактовая, 61А</w:t>
            </w:r>
          </w:p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</w:p>
        </w:tc>
      </w:tr>
      <w:tr w:rsidR="003011AF" w:rsidRPr="00837769" w:rsidTr="00A720D6">
        <w:trPr>
          <w:trHeight w:val="3965"/>
        </w:trPr>
        <w:tc>
          <w:tcPr>
            <w:tcW w:w="567" w:type="dxa"/>
          </w:tcPr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276" w:type="dxa"/>
          </w:tcPr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047" w:type="dxa"/>
          </w:tcPr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Иркутская область,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Тайшетский р-н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пос. ж</w:t>
            </w:r>
            <w:proofErr w:type="gram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 xml:space="preserve"> ст. Разгон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Трактовая, 2А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 w:rsidRPr="00F977F6">
              <w:rPr>
                <w:sz w:val="24"/>
                <w:szCs w:val="24"/>
              </w:rPr>
              <w:t>55.724259,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 w:rsidRPr="00F977F6">
              <w:rPr>
                <w:sz w:val="24"/>
                <w:szCs w:val="24"/>
              </w:rPr>
              <w:t xml:space="preserve"> 98.379312</w:t>
            </w:r>
          </w:p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2" w:type="dxa"/>
          </w:tcPr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Частные домовладения и двухквартирные дома по ул.</w:t>
            </w:r>
          </w:p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 xml:space="preserve">Трактовая </w:t>
            </w:r>
          </w:p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2, 3, 4, 7, 8, 9, 10, 11, 13, 14, 15, 16, 19, 20, 26, 27, 29, 30, 31, 35, 39, 41, 43, 1А, 12А, 28А, 30А</w:t>
            </w:r>
          </w:p>
        </w:tc>
        <w:tc>
          <w:tcPr>
            <w:tcW w:w="5859" w:type="dxa"/>
          </w:tcPr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62" type="#_x0000_t109" style="position:absolute;left:0;text-align:left;margin-left:150.8pt;margin-top:65.8pt;width:35.15pt;height:20.9pt;z-index:251685888;mso-position-horizontal-relative:text;mso-position-vertical-relative:text" filled="f" strokecolor="#f79646 [3209]" strokeweight="3pt"/>
              </w:pic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078037" cy="2718000"/>
                  <wp:effectExtent l="19050" t="0" r="8063" b="0"/>
                  <wp:docPr id="8" name="Рисунок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37" cy="271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1AF" w:rsidRPr="00837769" w:rsidRDefault="003011AF" w:rsidP="00C644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Иркутская область, Тайшетский р-н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>пос. ж/</w:t>
            </w:r>
            <w:proofErr w:type="spellStart"/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 xml:space="preserve"> ст. Разгон, ул. Трактовая, 2А</w:t>
            </w:r>
          </w:p>
        </w:tc>
      </w:tr>
      <w:tr w:rsidR="003011AF" w:rsidRPr="00837769" w:rsidTr="00C64480">
        <w:trPr>
          <w:trHeight w:val="701"/>
        </w:trPr>
        <w:tc>
          <w:tcPr>
            <w:tcW w:w="567" w:type="dxa"/>
          </w:tcPr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47" w:type="dxa"/>
          </w:tcPr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Иркутская область,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Тайшетский р-н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пос. ж</w:t>
            </w:r>
            <w:proofErr w:type="gram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 xml:space="preserve"> ст. Разгон</w:t>
            </w:r>
          </w:p>
          <w:p w:rsidR="003011AF" w:rsidRDefault="003011AF" w:rsidP="00A720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Железнодорожная, 9Б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 w:rsidRPr="003C0997">
              <w:rPr>
                <w:sz w:val="24"/>
                <w:szCs w:val="24"/>
              </w:rPr>
              <w:t xml:space="preserve">55.716938, </w:t>
            </w:r>
          </w:p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  <w:r w:rsidRPr="003C0997">
              <w:rPr>
                <w:sz w:val="24"/>
                <w:szCs w:val="24"/>
              </w:rPr>
              <w:t>98.391875</w:t>
            </w:r>
          </w:p>
        </w:tc>
        <w:tc>
          <w:tcPr>
            <w:tcW w:w="5222" w:type="dxa"/>
          </w:tcPr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Частные домовладения и двухквартирные дома по ул.</w:t>
            </w:r>
          </w:p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Железнодорожная</w:t>
            </w:r>
          </w:p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№ 1, 2, 3, 4, 5, 6, 7, 8, 9, 9А</w:t>
            </w:r>
          </w:p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859" w:type="dxa"/>
          </w:tcPr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61" type="#_x0000_t109" style="position:absolute;left:0;text-align:left;margin-left:158pt;margin-top:45.95pt;width:35.15pt;height:20.9pt;z-index:251684864;mso-position-horizontal-relative:text;mso-position-vertical-relative:text" filled="f" strokecolor="#f79646 [3209]" strokeweight="3pt"/>
              </w:pic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078037" cy="2718000"/>
                  <wp:effectExtent l="19050" t="0" r="8063" b="0"/>
                  <wp:docPr id="9" name="Рисунок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37" cy="271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1AF" w:rsidRPr="00837769" w:rsidRDefault="003011AF" w:rsidP="00C644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Иркутская область, Тайшетский р-н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>пос. ж/</w:t>
            </w:r>
            <w:proofErr w:type="spellStart"/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 xml:space="preserve"> ст. Разгон, ул. Железнодорожная, 9Б</w:t>
            </w:r>
          </w:p>
        </w:tc>
      </w:tr>
      <w:tr w:rsidR="003011AF" w:rsidRPr="00837769" w:rsidTr="00A720D6">
        <w:trPr>
          <w:trHeight w:val="4348"/>
        </w:trPr>
        <w:tc>
          <w:tcPr>
            <w:tcW w:w="567" w:type="dxa"/>
          </w:tcPr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</w:t>
            </w:r>
          </w:p>
        </w:tc>
        <w:tc>
          <w:tcPr>
            <w:tcW w:w="1276" w:type="dxa"/>
          </w:tcPr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047" w:type="dxa"/>
          </w:tcPr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Иркутская область,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Тайшетский р-н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пос. ж</w:t>
            </w:r>
            <w:proofErr w:type="gram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 xml:space="preserve"> ст. Разгон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Октябрьская 21А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 w:rsidRPr="00F977F6">
              <w:rPr>
                <w:sz w:val="24"/>
                <w:szCs w:val="24"/>
              </w:rPr>
              <w:t>55.710898,</w:t>
            </w:r>
          </w:p>
          <w:p w:rsidR="003011AF" w:rsidRPr="00837769" w:rsidRDefault="003011AF" w:rsidP="00A720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</w:t>
            </w:r>
            <w:r w:rsidRPr="00F977F6">
              <w:rPr>
                <w:sz w:val="24"/>
                <w:szCs w:val="24"/>
              </w:rPr>
              <w:t xml:space="preserve"> 98.394390</w:t>
            </w:r>
          </w:p>
        </w:tc>
        <w:tc>
          <w:tcPr>
            <w:tcW w:w="5222" w:type="dxa"/>
          </w:tcPr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Частные домовладения и двухквартирные дома по ул.</w:t>
            </w:r>
          </w:p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Октябрьская</w:t>
            </w:r>
          </w:p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№ 10, 13, 16, 17, 19, 20, 21, 22, 23, 25, 26, 30</w:t>
            </w:r>
          </w:p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Железнодорожная</w:t>
            </w:r>
          </w:p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№ 4, 10, 11, 12</w:t>
            </w:r>
          </w:p>
        </w:tc>
        <w:tc>
          <w:tcPr>
            <w:tcW w:w="5859" w:type="dxa"/>
          </w:tcPr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60" type="#_x0000_t109" style="position:absolute;left:0;text-align:left;margin-left:135.4pt;margin-top:60.75pt;width:35.15pt;height:20.9pt;z-index:251683840;mso-position-horizontal-relative:text;mso-position-vertical-relative:text" filled="f" strokecolor="#f79646 [3209]" strokeweight="3pt"/>
              </w:pic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078037" cy="2718000"/>
                  <wp:effectExtent l="19050" t="0" r="8063" b="0"/>
                  <wp:docPr id="19" name="Рисунок 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37" cy="271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Иркутская область, Тайшетский р-н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>пос. ж/</w:t>
            </w:r>
            <w:proofErr w:type="spellStart"/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 xml:space="preserve"> ст. Разгон, ул. Октябрьская, 21А</w:t>
            </w:r>
          </w:p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</w:p>
        </w:tc>
      </w:tr>
      <w:tr w:rsidR="003011AF" w:rsidRPr="00837769" w:rsidTr="00A720D6">
        <w:trPr>
          <w:trHeight w:val="3809"/>
        </w:trPr>
        <w:tc>
          <w:tcPr>
            <w:tcW w:w="567" w:type="dxa"/>
          </w:tcPr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47" w:type="dxa"/>
          </w:tcPr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Иркутская область,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Тайшетский р-н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пос. ж</w:t>
            </w:r>
            <w:proofErr w:type="gram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 xml:space="preserve"> ст. Разгон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Молодежная 16А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 w:rsidRPr="00F977F6">
              <w:rPr>
                <w:sz w:val="24"/>
                <w:szCs w:val="24"/>
              </w:rPr>
              <w:t>55.713082,</w:t>
            </w:r>
          </w:p>
          <w:p w:rsidR="003011AF" w:rsidRPr="00837769" w:rsidRDefault="003011AF" w:rsidP="00A720D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</w:t>
            </w:r>
            <w:r w:rsidRPr="00F977F6">
              <w:rPr>
                <w:sz w:val="24"/>
                <w:szCs w:val="24"/>
              </w:rPr>
              <w:t xml:space="preserve"> 98.389359</w:t>
            </w:r>
          </w:p>
        </w:tc>
        <w:tc>
          <w:tcPr>
            <w:tcW w:w="5222" w:type="dxa"/>
          </w:tcPr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Частные домовладения и двухквартирные дома по ул.</w:t>
            </w:r>
          </w:p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 xml:space="preserve">Молодежная </w:t>
            </w:r>
          </w:p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№ 12, 13, 14, 15, 16, 19, 21, 23</w:t>
            </w:r>
          </w:p>
        </w:tc>
        <w:tc>
          <w:tcPr>
            <w:tcW w:w="5859" w:type="dxa"/>
          </w:tcPr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59" type="#_x0000_t109" style="position:absolute;left:0;text-align:left;margin-left:150.2pt;margin-top:79.45pt;width:35.15pt;height:20.9pt;z-index:251682816;mso-position-horizontal-relative:text;mso-position-vertical-relative:text" filled="f" strokecolor="#f79646 [3209]" strokeweight="3pt"/>
              </w:pic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078037" cy="2718000"/>
                  <wp:effectExtent l="19050" t="0" r="8063" b="0"/>
                  <wp:docPr id="11" name="Рисунок 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37" cy="271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1AF" w:rsidRPr="00837769" w:rsidRDefault="003011AF" w:rsidP="00C644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Иркутская область, Тайшетский р-н</w:t>
            </w:r>
            <w:proofErr w:type="gramStart"/>
            <w:r>
              <w:rPr>
                <w:sz w:val="24"/>
                <w:szCs w:val="24"/>
              </w:rPr>
              <w:t xml:space="preserve"> ,</w:t>
            </w:r>
            <w:proofErr w:type="gramEnd"/>
            <w:r>
              <w:rPr>
                <w:sz w:val="24"/>
                <w:szCs w:val="24"/>
              </w:rPr>
              <w:t>пос. ж/</w:t>
            </w:r>
            <w:proofErr w:type="spellStart"/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 xml:space="preserve"> ст. Разгон, ул. Молодежная, 16А</w:t>
            </w:r>
          </w:p>
        </w:tc>
      </w:tr>
      <w:tr w:rsidR="003011AF" w:rsidRPr="00837769" w:rsidTr="00A720D6">
        <w:trPr>
          <w:trHeight w:val="4102"/>
        </w:trPr>
        <w:tc>
          <w:tcPr>
            <w:tcW w:w="567" w:type="dxa"/>
          </w:tcPr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</w:t>
            </w:r>
          </w:p>
        </w:tc>
        <w:tc>
          <w:tcPr>
            <w:tcW w:w="1276" w:type="dxa"/>
          </w:tcPr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047" w:type="dxa"/>
          </w:tcPr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Иркутская область,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Тайшетский р-н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пос. ж</w:t>
            </w:r>
            <w:proofErr w:type="gram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 xml:space="preserve"> ст. Облепиха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Трактовая 3А</w:t>
            </w:r>
          </w:p>
          <w:p w:rsidR="003011AF" w:rsidRDefault="003011AF" w:rsidP="00A720D6">
            <w:pPr>
              <w:jc w:val="center"/>
              <w:rPr>
                <w:rFonts w:ascii="Arial" w:hAnsi="Arial" w:cs="Arial"/>
                <w:color w:val="000000"/>
                <w:bdr w:val="none" w:sz="0" w:space="0" w:color="auto" w:frame="1"/>
              </w:rPr>
            </w:pPr>
            <w:r>
              <w:rPr>
                <w:rFonts w:ascii="Arial" w:hAnsi="Arial" w:cs="Arial"/>
                <w:color w:val="000000"/>
                <w:bdr w:val="none" w:sz="0" w:space="0" w:color="auto" w:frame="1"/>
              </w:rPr>
              <w:t>55.669162,</w:t>
            </w:r>
          </w:p>
          <w:p w:rsidR="003011AF" w:rsidRPr="00837769" w:rsidRDefault="003011AF" w:rsidP="00A720D6">
            <w:pPr>
              <w:rPr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bdr w:val="none" w:sz="0" w:space="0" w:color="auto" w:frame="1"/>
              </w:rPr>
              <w:t xml:space="preserve">              98.444538</w:t>
            </w:r>
          </w:p>
        </w:tc>
        <w:tc>
          <w:tcPr>
            <w:tcW w:w="5222" w:type="dxa"/>
          </w:tcPr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Частные домовладения и двухквартирные дома по ул.</w:t>
            </w:r>
          </w:p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Трактовая</w:t>
            </w:r>
          </w:p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№ 3, 7, 8, 10</w:t>
            </w:r>
          </w:p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Лесная</w:t>
            </w:r>
          </w:p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№ 105, 106, 109, 110, 111, 112, 113, 114, 115, 116, 118, 137</w:t>
            </w:r>
          </w:p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Субботина</w:t>
            </w:r>
          </w:p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№ 93, 94</w:t>
            </w:r>
          </w:p>
        </w:tc>
        <w:tc>
          <w:tcPr>
            <w:tcW w:w="5859" w:type="dxa"/>
          </w:tcPr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58" type="#_x0000_t109" style="position:absolute;left:0;text-align:left;margin-left:112.9pt;margin-top:162.05pt;width:35.15pt;height:20.9pt;z-index:251681792;mso-position-horizontal-relative:text;mso-position-vertical-relative:text" filled="f" strokecolor="#f79646 [3209]" strokeweight="3pt"/>
              </w:pic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078037" cy="2718000"/>
                  <wp:effectExtent l="19050" t="0" r="8063" b="0"/>
                  <wp:docPr id="12" name="Рисунок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37" cy="271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Иркутская область, Тайшетский р-н, </w:t>
            </w:r>
            <w:proofErr w:type="gramStart"/>
            <w:r>
              <w:rPr>
                <w:sz w:val="24"/>
                <w:szCs w:val="24"/>
              </w:rPr>
              <w:t>пос. ж</w:t>
            </w:r>
            <w:proofErr w:type="gram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 xml:space="preserve"> ст. Облепиха, ул. Трактовая 3А</w:t>
            </w:r>
          </w:p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</w:p>
        </w:tc>
      </w:tr>
      <w:tr w:rsidR="003011AF" w:rsidRPr="00837769" w:rsidTr="00A720D6">
        <w:trPr>
          <w:trHeight w:val="4234"/>
        </w:trPr>
        <w:tc>
          <w:tcPr>
            <w:tcW w:w="567" w:type="dxa"/>
          </w:tcPr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276" w:type="dxa"/>
          </w:tcPr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047" w:type="dxa"/>
          </w:tcPr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Иркутская область,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Тайшетский р-н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пос. ж</w:t>
            </w:r>
            <w:proofErr w:type="gram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 xml:space="preserve"> ст. Облепиха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Новая 119А</w:t>
            </w:r>
          </w:p>
          <w:p w:rsidR="003011AF" w:rsidRDefault="003011AF" w:rsidP="00A720D6">
            <w:pPr>
              <w:jc w:val="center"/>
              <w:rPr>
                <w:rFonts w:ascii="Arial" w:hAnsi="Arial" w:cs="Arial"/>
                <w:color w:val="000000"/>
                <w:bdr w:val="none" w:sz="0" w:space="0" w:color="auto" w:frame="1"/>
              </w:rPr>
            </w:pPr>
            <w:r>
              <w:rPr>
                <w:rFonts w:ascii="Arial" w:hAnsi="Arial" w:cs="Arial"/>
                <w:color w:val="000000"/>
                <w:bdr w:val="none" w:sz="0" w:space="0" w:color="auto" w:frame="1"/>
              </w:rPr>
              <w:t>55.666275,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  <w:bdr w:val="none" w:sz="0" w:space="0" w:color="auto" w:frame="1"/>
              </w:rPr>
              <w:t xml:space="preserve"> 98.448844</w:t>
            </w:r>
          </w:p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2" w:type="dxa"/>
          </w:tcPr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Частные домовладения и двухквартирные дома по ул.</w:t>
            </w:r>
          </w:p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Новая</w:t>
            </w:r>
          </w:p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№ 2, 12, 65, 66, 67, 68, 69, 70, 72, 84, 92, 104, 119</w:t>
            </w:r>
          </w:p>
        </w:tc>
        <w:tc>
          <w:tcPr>
            <w:tcW w:w="5859" w:type="dxa"/>
          </w:tcPr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 w:rsidRPr="00684973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shape id="_x0000_s1052" type="#_x0000_t109" style="position:absolute;left:0;text-align:left;margin-left:121.8pt;margin-top:149.75pt;width:35.15pt;height:20.9pt;z-index:251675648;mso-position-horizontal-relative:text;mso-position-vertical-relative:text" filled="f" strokecolor="#f79646 [3209]" strokeweight="3pt"/>
              </w:pic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078037" cy="2718000"/>
                  <wp:effectExtent l="19050" t="0" r="8063" b="0"/>
                  <wp:docPr id="14" name="Рисунок 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37" cy="271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1AF" w:rsidRPr="00473D15" w:rsidRDefault="003011AF" w:rsidP="00C644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Иркутская область, Тайшетский р-н, </w:t>
            </w:r>
            <w:proofErr w:type="gramStart"/>
            <w:r>
              <w:rPr>
                <w:sz w:val="24"/>
                <w:szCs w:val="24"/>
              </w:rPr>
              <w:t>пос. ж</w:t>
            </w:r>
            <w:proofErr w:type="gram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 xml:space="preserve"> ст. Облепиха, ул. Новая 119А</w:t>
            </w:r>
          </w:p>
        </w:tc>
      </w:tr>
      <w:tr w:rsidR="003011AF" w:rsidRPr="00837769" w:rsidTr="00A720D6">
        <w:trPr>
          <w:trHeight w:val="4109"/>
        </w:trPr>
        <w:tc>
          <w:tcPr>
            <w:tcW w:w="567" w:type="dxa"/>
          </w:tcPr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10</w:t>
            </w:r>
          </w:p>
        </w:tc>
        <w:tc>
          <w:tcPr>
            <w:tcW w:w="1276" w:type="dxa"/>
          </w:tcPr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047" w:type="dxa"/>
          </w:tcPr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Иркутская область,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Тайшетский р-н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пос. ж</w:t>
            </w:r>
            <w:proofErr w:type="gram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 xml:space="preserve"> ст. Облепиха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Субботина 6А</w:t>
            </w:r>
          </w:p>
          <w:p w:rsidR="003011AF" w:rsidRDefault="003011AF" w:rsidP="00A720D6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55.667172, </w:t>
            </w:r>
          </w:p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hAnsi="Arial" w:cs="Arial"/>
                <w:color w:val="000000"/>
              </w:rPr>
              <w:t>98.452304</w:t>
            </w:r>
          </w:p>
        </w:tc>
        <w:tc>
          <w:tcPr>
            <w:tcW w:w="5222" w:type="dxa"/>
          </w:tcPr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Частные домовладения и двухквартирные дома по ул.</w:t>
            </w:r>
          </w:p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Субботина</w:t>
            </w:r>
          </w:p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№ 6, 62, 73, 74, 76, 89, 90</w:t>
            </w:r>
          </w:p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Транспортная</w:t>
            </w:r>
          </w:p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№ 1, 82, 85, 117</w:t>
            </w:r>
          </w:p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 xml:space="preserve">Школьная </w:t>
            </w:r>
          </w:p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№ 2, 3, 4, 5, 6</w:t>
            </w:r>
          </w:p>
        </w:tc>
        <w:tc>
          <w:tcPr>
            <w:tcW w:w="5859" w:type="dxa"/>
          </w:tcPr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53" type="#_x0000_t109" style="position:absolute;left:0;text-align:left;margin-left:74.35pt;margin-top:87.35pt;width:35.15pt;height:20.9pt;z-index:251676672;mso-position-horizontal-relative:text;mso-position-vertical-relative:text" filled="f" strokecolor="#f79646 [3209]" strokeweight="3pt"/>
              </w:pic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078037" cy="2718000"/>
                  <wp:effectExtent l="19050" t="0" r="8063" b="0"/>
                  <wp:docPr id="37" name="Рисунок 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37" cy="271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Иркутская область, Тайшетский р-н, </w:t>
            </w:r>
            <w:proofErr w:type="gramStart"/>
            <w:r>
              <w:rPr>
                <w:sz w:val="24"/>
                <w:szCs w:val="24"/>
              </w:rPr>
              <w:t>пос. ж</w:t>
            </w:r>
            <w:proofErr w:type="gram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 xml:space="preserve"> ст. Облепиха, ул. Субботина 6А</w:t>
            </w:r>
          </w:p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</w:p>
        </w:tc>
      </w:tr>
      <w:tr w:rsidR="003011AF" w:rsidRPr="00837769" w:rsidTr="00A720D6">
        <w:trPr>
          <w:trHeight w:val="4092"/>
        </w:trPr>
        <w:tc>
          <w:tcPr>
            <w:tcW w:w="567" w:type="dxa"/>
          </w:tcPr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276" w:type="dxa"/>
          </w:tcPr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47" w:type="dxa"/>
          </w:tcPr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Иркутская область,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Тайшетский р-н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пос. ж</w:t>
            </w:r>
            <w:proofErr w:type="gram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 xml:space="preserve"> ст. Облепиха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Зеленая 14А</w:t>
            </w:r>
          </w:p>
          <w:p w:rsidR="003011AF" w:rsidRPr="00942CE1" w:rsidRDefault="003011AF" w:rsidP="00A720D6">
            <w:pPr>
              <w:jc w:val="center"/>
              <w:rPr>
                <w:rFonts w:ascii="Times New Roman" w:hAnsi="Times New Roman" w:cs="Times New Roman"/>
              </w:rPr>
            </w:pPr>
            <w:r w:rsidRPr="00942CE1">
              <w:rPr>
                <w:rFonts w:ascii="Times New Roman" w:hAnsi="Times New Roman" w:cs="Times New Roman"/>
              </w:rPr>
              <w:t>55.664518,</w:t>
            </w:r>
          </w:p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  <w:r w:rsidRPr="00942CE1">
              <w:rPr>
                <w:rFonts w:ascii="Times New Roman" w:hAnsi="Times New Roman" w:cs="Times New Roman"/>
              </w:rPr>
              <w:t xml:space="preserve"> 98.451013</w:t>
            </w:r>
          </w:p>
        </w:tc>
        <w:tc>
          <w:tcPr>
            <w:tcW w:w="5222" w:type="dxa"/>
          </w:tcPr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Частные домовладения и двухквартирные дома по ул.</w:t>
            </w:r>
          </w:p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Зеленая</w:t>
            </w:r>
          </w:p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№ 4, 6, 14, 63</w:t>
            </w:r>
          </w:p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Транспортная</w:t>
            </w:r>
          </w:p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№ 4, 5, 122, 136</w:t>
            </w:r>
          </w:p>
        </w:tc>
        <w:tc>
          <w:tcPr>
            <w:tcW w:w="5859" w:type="dxa"/>
          </w:tcPr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57" type="#_x0000_t109" style="position:absolute;left:0;text-align:left;margin-left:125.7pt;margin-top:71.9pt;width:35.15pt;height:20.9pt;z-index:251680768;mso-position-horizontal-relative:text;mso-position-vertical-relative:text" filled="f" strokecolor="#f79646 [3209]" strokeweight="3pt"/>
              </w:pic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078037" cy="2718000"/>
                  <wp:effectExtent l="19050" t="0" r="8063" b="0"/>
                  <wp:docPr id="6" name="Рисунок 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37" cy="271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1AF" w:rsidRPr="00837769" w:rsidRDefault="003011AF" w:rsidP="00C6448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Иркутская область, Тайшетский р-н, </w:t>
            </w:r>
            <w:proofErr w:type="gramStart"/>
            <w:r>
              <w:rPr>
                <w:sz w:val="24"/>
                <w:szCs w:val="24"/>
              </w:rPr>
              <w:t>пос. ж</w:t>
            </w:r>
            <w:proofErr w:type="gram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 xml:space="preserve"> ст. Облепиха, ул. Зеленая 14А</w:t>
            </w:r>
          </w:p>
        </w:tc>
      </w:tr>
      <w:tr w:rsidR="003011AF" w:rsidRPr="00837769" w:rsidTr="00A720D6">
        <w:trPr>
          <w:trHeight w:val="4387"/>
        </w:trPr>
        <w:tc>
          <w:tcPr>
            <w:tcW w:w="567" w:type="dxa"/>
          </w:tcPr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12</w:t>
            </w:r>
          </w:p>
        </w:tc>
        <w:tc>
          <w:tcPr>
            <w:tcW w:w="1276" w:type="dxa"/>
          </w:tcPr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47" w:type="dxa"/>
          </w:tcPr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Иркутская область,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Тайшетский р-н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пос. ж</w:t>
            </w:r>
            <w:proofErr w:type="gram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 xml:space="preserve"> ст. Облепиха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Первомайская 22А</w:t>
            </w:r>
          </w:p>
          <w:p w:rsidR="003011AF" w:rsidRDefault="003011AF" w:rsidP="00A720D6">
            <w:pPr>
              <w:pStyle w:val="2"/>
              <w:spacing w:before="0"/>
              <w:jc w:val="center"/>
              <w:textAlignment w:val="baseline"/>
              <w:outlineLvl w:val="1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t>55.663406,</w:t>
            </w:r>
          </w:p>
          <w:p w:rsidR="003011AF" w:rsidRDefault="003011AF" w:rsidP="00A720D6">
            <w:pPr>
              <w:pStyle w:val="2"/>
              <w:spacing w:before="0"/>
              <w:jc w:val="center"/>
              <w:textAlignment w:val="baseline"/>
              <w:outlineLvl w:val="1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t>98.455009</w:t>
            </w:r>
          </w:p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2" w:type="dxa"/>
          </w:tcPr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Частные домовладения и двухквартирные дома по ул.</w:t>
            </w:r>
          </w:p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Первомайская</w:t>
            </w:r>
          </w:p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№ 6,7,8,9,12,14,15,17,20,22,33,43,78,79,10</w:t>
            </w:r>
            <w:proofErr w:type="gramStart"/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proofErr w:type="gramEnd"/>
          </w:p>
        </w:tc>
        <w:tc>
          <w:tcPr>
            <w:tcW w:w="5859" w:type="dxa"/>
          </w:tcPr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54" type="#_x0000_t109" style="position:absolute;left:0;text-align:left;margin-left:67.1pt;margin-top:88.4pt;width:35.15pt;height:20.9pt;z-index:251677696;mso-position-horizontal-relative:text;mso-position-vertical-relative:text" filled="f" strokecolor="#f79646 [3209]" strokeweight="3pt"/>
              </w:pic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078037" cy="2718000"/>
                  <wp:effectExtent l="19050" t="0" r="8063" b="0"/>
                  <wp:docPr id="17" name="Рисунок 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37" cy="271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Иркутская область, Тайшетский р-н, </w:t>
            </w:r>
            <w:proofErr w:type="gramStart"/>
            <w:r>
              <w:rPr>
                <w:sz w:val="24"/>
                <w:szCs w:val="24"/>
              </w:rPr>
              <w:t>пос. ж</w:t>
            </w:r>
            <w:proofErr w:type="gram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 xml:space="preserve"> ст. Облепиха, ул. Первомайская 22А</w:t>
            </w:r>
          </w:p>
        </w:tc>
      </w:tr>
      <w:tr w:rsidR="003011AF" w:rsidRPr="00837769" w:rsidTr="00A720D6">
        <w:trPr>
          <w:trHeight w:val="3967"/>
        </w:trPr>
        <w:tc>
          <w:tcPr>
            <w:tcW w:w="567" w:type="dxa"/>
          </w:tcPr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276" w:type="dxa"/>
          </w:tcPr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47" w:type="dxa"/>
          </w:tcPr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Иркутская область,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Тайшетский р-н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пос. ж</w:t>
            </w:r>
            <w:proofErr w:type="gram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 xml:space="preserve"> ст. Облепиха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Подстанции 1А</w:t>
            </w:r>
          </w:p>
          <w:p w:rsidR="003011AF" w:rsidRDefault="003011AF" w:rsidP="00A720D6">
            <w:pPr>
              <w:pStyle w:val="2"/>
              <w:spacing w:before="0"/>
              <w:jc w:val="center"/>
              <w:textAlignment w:val="baseline"/>
              <w:outlineLvl w:val="1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t>55.666545,</w:t>
            </w:r>
          </w:p>
          <w:p w:rsidR="003011AF" w:rsidRDefault="003011AF" w:rsidP="00A720D6">
            <w:pPr>
              <w:pStyle w:val="2"/>
              <w:spacing w:before="0"/>
              <w:jc w:val="center"/>
              <w:textAlignment w:val="baseline"/>
              <w:outlineLvl w:val="1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t>98.456791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</w:p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2" w:type="dxa"/>
          </w:tcPr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Частные домовладения и двухквартирные дома по ул.</w:t>
            </w:r>
          </w:p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Подстанции</w:t>
            </w:r>
          </w:p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№ 1, 2, 3</w:t>
            </w:r>
          </w:p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Первомайская</w:t>
            </w:r>
          </w:p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№ 2А, 4</w:t>
            </w:r>
          </w:p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Школьная</w:t>
            </w:r>
          </w:p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№ 17</w:t>
            </w:r>
          </w:p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Путейская</w:t>
            </w:r>
          </w:p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№ 1, 2, 3</w:t>
            </w:r>
          </w:p>
        </w:tc>
        <w:tc>
          <w:tcPr>
            <w:tcW w:w="5859" w:type="dxa"/>
          </w:tcPr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55" type="#_x0000_t109" style="position:absolute;left:0;text-align:left;margin-left:137.4pt;margin-top:54.75pt;width:35.15pt;height:20.9pt;z-index:251678720;mso-position-horizontal-relative:text;mso-position-vertical-relative:text" filled="f" strokecolor="#f79646 [3209]" strokeweight="3pt"/>
              </w:pic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078037" cy="2718000"/>
                  <wp:effectExtent l="19050" t="0" r="8063" b="0"/>
                  <wp:docPr id="18" name="Рисунок 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37" cy="271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Иркутская область, Тайшетский р-н, </w:t>
            </w:r>
            <w:proofErr w:type="gramStart"/>
            <w:r>
              <w:rPr>
                <w:sz w:val="24"/>
                <w:szCs w:val="24"/>
              </w:rPr>
              <w:t>пос. ж</w:t>
            </w:r>
            <w:proofErr w:type="gram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 xml:space="preserve"> ст. Облепиха, ул. Подстанции 1А</w:t>
            </w:r>
          </w:p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</w:p>
        </w:tc>
      </w:tr>
      <w:tr w:rsidR="003011AF" w:rsidRPr="00837769" w:rsidTr="00A720D6">
        <w:trPr>
          <w:trHeight w:val="4092"/>
        </w:trPr>
        <w:tc>
          <w:tcPr>
            <w:tcW w:w="567" w:type="dxa"/>
          </w:tcPr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14</w:t>
            </w:r>
          </w:p>
        </w:tc>
        <w:tc>
          <w:tcPr>
            <w:tcW w:w="1276" w:type="dxa"/>
          </w:tcPr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47" w:type="dxa"/>
          </w:tcPr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Иркутская область,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Тайшетский р-н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пос. ж</w:t>
            </w:r>
            <w:proofErr w:type="gram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 xml:space="preserve"> ст. Облепиха</w:t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Озерная 3А</w:t>
            </w:r>
          </w:p>
          <w:p w:rsidR="003011AF" w:rsidRDefault="003011AF" w:rsidP="00A720D6">
            <w:pPr>
              <w:pStyle w:val="2"/>
              <w:spacing w:before="0"/>
              <w:jc w:val="center"/>
              <w:textAlignment w:val="baseline"/>
              <w:outlineLvl w:val="1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t>55.663925,</w:t>
            </w:r>
          </w:p>
          <w:p w:rsidR="003011AF" w:rsidRDefault="003011AF" w:rsidP="00A720D6">
            <w:pPr>
              <w:pStyle w:val="2"/>
              <w:spacing w:before="0"/>
              <w:jc w:val="center"/>
              <w:textAlignment w:val="baseline"/>
              <w:outlineLvl w:val="1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  <w:bdr w:val="none" w:sz="0" w:space="0" w:color="auto" w:frame="1"/>
              </w:rPr>
              <w:t>98.457649</w:t>
            </w:r>
          </w:p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222" w:type="dxa"/>
          </w:tcPr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Частные домовладения и двухквартирные дома по ул.</w:t>
            </w:r>
          </w:p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Озерная</w:t>
            </w:r>
          </w:p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№ 3, 6</w:t>
            </w:r>
          </w:p>
          <w:p w:rsidR="003011AF" w:rsidRPr="00975905" w:rsidRDefault="003011AF" w:rsidP="00A720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Путейская</w:t>
            </w:r>
          </w:p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  <w:r w:rsidRPr="00975905">
              <w:rPr>
                <w:rFonts w:ascii="Times New Roman" w:hAnsi="Times New Roman" w:cs="Times New Roman"/>
                <w:sz w:val="24"/>
                <w:szCs w:val="24"/>
              </w:rPr>
              <w:t>№ 4, 5, 6, 7</w:t>
            </w:r>
          </w:p>
        </w:tc>
        <w:tc>
          <w:tcPr>
            <w:tcW w:w="5859" w:type="dxa"/>
          </w:tcPr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pict>
                <v:shape id="_x0000_s1056" type="#_x0000_t109" style="position:absolute;left:0;text-align:left;margin-left:64.3pt;margin-top:75pt;width:35.15pt;height:20.9pt;z-index:251679744;mso-position-horizontal-relative:text;mso-position-vertical-relative:text" filled="f" strokecolor="#f79646 [3209]" strokeweight="3pt"/>
              </w:pict>
            </w: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3078037" cy="2718000"/>
                  <wp:effectExtent l="19050" t="0" r="8063" b="0"/>
                  <wp:docPr id="20" name="Рисунок 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8037" cy="271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1AF" w:rsidRDefault="003011AF" w:rsidP="00A720D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Иркутская область, Тайшетский р-н, </w:t>
            </w:r>
            <w:proofErr w:type="gramStart"/>
            <w:r>
              <w:rPr>
                <w:sz w:val="24"/>
                <w:szCs w:val="24"/>
              </w:rPr>
              <w:t>пос. ж</w:t>
            </w:r>
            <w:proofErr w:type="gram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д</w:t>
            </w:r>
            <w:proofErr w:type="spellEnd"/>
            <w:r>
              <w:rPr>
                <w:sz w:val="24"/>
                <w:szCs w:val="24"/>
              </w:rPr>
              <w:t xml:space="preserve"> ст. Облепиха, ул. Озерная 3А</w:t>
            </w:r>
          </w:p>
          <w:p w:rsidR="003011AF" w:rsidRPr="00837769" w:rsidRDefault="003011AF" w:rsidP="00A720D6">
            <w:pPr>
              <w:jc w:val="center"/>
              <w:rPr>
                <w:sz w:val="24"/>
                <w:szCs w:val="24"/>
              </w:rPr>
            </w:pPr>
          </w:p>
        </w:tc>
      </w:tr>
    </w:tbl>
    <w:p w:rsidR="003011AF" w:rsidRPr="00837769" w:rsidRDefault="003011AF" w:rsidP="003011AF">
      <w:pPr>
        <w:jc w:val="center"/>
        <w:rPr>
          <w:b/>
          <w:sz w:val="28"/>
          <w:szCs w:val="28"/>
        </w:rPr>
      </w:pPr>
    </w:p>
    <w:p w:rsidR="003011AF" w:rsidRDefault="003011AF"/>
    <w:p w:rsidR="003011AF" w:rsidRDefault="003011AF"/>
    <w:sectPr w:rsidR="003011AF" w:rsidSect="00C64480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E123D"/>
    <w:rsid w:val="000E362D"/>
    <w:rsid w:val="003011AF"/>
    <w:rsid w:val="00447B72"/>
    <w:rsid w:val="00493EC0"/>
    <w:rsid w:val="004C7F9F"/>
    <w:rsid w:val="007E123D"/>
    <w:rsid w:val="00831CD3"/>
    <w:rsid w:val="008454C6"/>
    <w:rsid w:val="009102AE"/>
    <w:rsid w:val="00A10DDC"/>
    <w:rsid w:val="00A46B4B"/>
    <w:rsid w:val="00A771CA"/>
    <w:rsid w:val="00C110BC"/>
    <w:rsid w:val="00C64480"/>
    <w:rsid w:val="00C673B2"/>
    <w:rsid w:val="00D3244C"/>
    <w:rsid w:val="00D9615C"/>
    <w:rsid w:val="00E65715"/>
    <w:rsid w:val="00EC1FC1"/>
    <w:rsid w:val="00FC3C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CD3"/>
  </w:style>
  <w:style w:type="paragraph" w:styleId="1">
    <w:name w:val="heading 1"/>
    <w:basedOn w:val="a"/>
    <w:next w:val="a"/>
    <w:link w:val="10"/>
    <w:qFormat/>
    <w:rsid w:val="008454C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110B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7">
    <w:name w:val="heading 7"/>
    <w:basedOn w:val="a"/>
    <w:next w:val="a"/>
    <w:link w:val="70"/>
    <w:uiPriority w:val="9"/>
    <w:unhideWhenUsed/>
    <w:qFormat/>
    <w:rsid w:val="008454C6"/>
    <w:pPr>
      <w:keepNext/>
      <w:keepLines/>
      <w:widowControl w:val="0"/>
      <w:autoSpaceDE w:val="0"/>
      <w:autoSpaceDN w:val="0"/>
      <w:adjustRightInd w:val="0"/>
      <w:spacing w:before="200" w:after="0" w:line="240" w:lineRule="auto"/>
      <w:outlineLvl w:val="6"/>
    </w:pPr>
    <w:rPr>
      <w:rFonts w:ascii="Cambria" w:eastAsia="Times New Roman" w:hAnsi="Cambria" w:cs="Times New Roman"/>
      <w:i/>
      <w:iCs/>
      <w:color w:val="40404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E123D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65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571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454C6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70">
    <w:name w:val="Заголовок 7 Знак"/>
    <w:basedOn w:val="a0"/>
    <w:link w:val="7"/>
    <w:uiPriority w:val="9"/>
    <w:rsid w:val="008454C6"/>
    <w:rPr>
      <w:rFonts w:ascii="Cambria" w:eastAsia="Times New Roman" w:hAnsi="Cambria" w:cs="Times New Roman"/>
      <w:i/>
      <w:iCs/>
      <w:color w:val="404040"/>
      <w:sz w:val="24"/>
      <w:szCs w:val="24"/>
    </w:rPr>
  </w:style>
  <w:style w:type="paragraph" w:customStyle="1" w:styleId="a6">
    <w:qFormat/>
    <w:rsid w:val="008454C6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11">
    <w:name w:val="Название Знак1"/>
    <w:link w:val="a7"/>
    <w:rsid w:val="008454C6"/>
    <w:rPr>
      <w:rFonts w:ascii="Times New Roman" w:eastAsia="Times New Roman" w:hAnsi="Times New Roman" w:cs="Times New Roman"/>
      <w:b/>
      <w:sz w:val="36"/>
      <w:szCs w:val="20"/>
    </w:rPr>
  </w:style>
  <w:style w:type="paragraph" w:styleId="a7">
    <w:name w:val="Title"/>
    <w:basedOn w:val="a"/>
    <w:link w:val="11"/>
    <w:qFormat/>
    <w:rsid w:val="008454C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a8">
    <w:name w:val="Название Знак"/>
    <w:basedOn w:val="a0"/>
    <w:link w:val="a7"/>
    <w:uiPriority w:val="10"/>
    <w:rsid w:val="008454C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No Spacing"/>
    <w:uiPriority w:val="1"/>
    <w:qFormat/>
    <w:rsid w:val="00A771C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semiHidden/>
    <w:rsid w:val="00C110B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a">
    <w:name w:val="Table Grid"/>
    <w:basedOn w:val="a1"/>
    <w:uiPriority w:val="59"/>
    <w:rsid w:val="00C110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A033A3-D892-4F40-8927-CB854D015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9</Pages>
  <Words>1059</Words>
  <Characters>6039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10</cp:revision>
  <cp:lastPrinted>2021-10-20T03:44:00Z</cp:lastPrinted>
  <dcterms:created xsi:type="dcterms:W3CDTF">2020-06-26T00:45:00Z</dcterms:created>
  <dcterms:modified xsi:type="dcterms:W3CDTF">2021-10-20T03:44:00Z</dcterms:modified>
</cp:coreProperties>
</file>