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99" w:rsidRDefault="00522B99" w:rsidP="009124D8">
      <w:pPr>
        <w:spacing w:after="0"/>
        <w:rPr>
          <w:rFonts w:ascii="Times New Roman" w:hAnsi="Times New Roman"/>
          <w:sz w:val="28"/>
          <w:szCs w:val="28"/>
        </w:rPr>
      </w:pPr>
    </w:p>
    <w:p w:rsidR="00522B99" w:rsidRPr="00522B99" w:rsidRDefault="00522B99" w:rsidP="00522B99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522B99">
        <w:rPr>
          <w:rFonts w:ascii="Times New Roman" w:hAnsi="Times New Roman"/>
          <w:b/>
          <w:sz w:val="32"/>
        </w:rPr>
        <w:t>Российская  Федерация</w:t>
      </w:r>
    </w:p>
    <w:p w:rsidR="00522B99" w:rsidRPr="00522B99" w:rsidRDefault="00522B99" w:rsidP="00522B99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522B99">
        <w:rPr>
          <w:rFonts w:ascii="Times New Roman" w:hAnsi="Times New Roman"/>
          <w:b/>
          <w:sz w:val="32"/>
        </w:rPr>
        <w:t>Иркутская область</w:t>
      </w:r>
    </w:p>
    <w:p w:rsidR="00522B99" w:rsidRPr="00522B99" w:rsidRDefault="00522B99" w:rsidP="00522B99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522B99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522B99" w:rsidRPr="00522B99" w:rsidRDefault="00FB7E7D" w:rsidP="00522B99">
      <w:pPr>
        <w:spacing w:after="0" w:line="240" w:lineRule="auto"/>
        <w:ind w:right="-5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</w:rPr>
        <w:t>Разгонское</w:t>
      </w:r>
      <w:r w:rsidR="00522B99" w:rsidRPr="00522B99">
        <w:rPr>
          <w:rFonts w:ascii="Times New Roman" w:hAnsi="Times New Roman"/>
          <w:b/>
          <w:sz w:val="32"/>
        </w:rPr>
        <w:t xml:space="preserve"> муниципальное образование</w:t>
      </w:r>
    </w:p>
    <w:p w:rsidR="00522B99" w:rsidRPr="00522B99" w:rsidRDefault="00522B99" w:rsidP="00522B99">
      <w:pPr>
        <w:spacing w:after="0" w:line="240" w:lineRule="auto"/>
        <w:ind w:right="-5"/>
        <w:jc w:val="center"/>
        <w:rPr>
          <w:rFonts w:ascii="Times New Roman" w:hAnsi="Times New Roman"/>
          <w:b/>
          <w:sz w:val="16"/>
          <w:szCs w:val="16"/>
        </w:rPr>
      </w:pPr>
      <w:r w:rsidRPr="00522B99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FB7E7D">
        <w:rPr>
          <w:rFonts w:ascii="Times New Roman" w:hAnsi="Times New Roman"/>
          <w:b/>
          <w:sz w:val="32"/>
          <w:szCs w:val="32"/>
        </w:rPr>
        <w:t>Разгонского</w:t>
      </w:r>
      <w:r w:rsidRPr="00522B99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522B99" w:rsidRPr="00631EF0" w:rsidRDefault="00522B99" w:rsidP="00522B99">
      <w:pPr>
        <w:spacing w:after="0"/>
        <w:ind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</w:t>
      </w:r>
    </w:p>
    <w:p w:rsidR="00522B99" w:rsidRPr="00C80260" w:rsidRDefault="00522B99" w:rsidP="00C91D4E">
      <w:pPr>
        <w:spacing w:after="0" w:line="240" w:lineRule="auto"/>
        <w:ind w:right="-5"/>
        <w:jc w:val="center"/>
        <w:rPr>
          <w:rFonts w:ascii="Times New Roman" w:hAnsi="Times New Roman"/>
          <w:b/>
          <w:sz w:val="44"/>
          <w:szCs w:val="44"/>
        </w:rPr>
      </w:pPr>
      <w:r w:rsidRPr="00C80260">
        <w:rPr>
          <w:rFonts w:ascii="Times New Roman" w:hAnsi="Times New Roman"/>
          <w:b/>
          <w:sz w:val="44"/>
          <w:szCs w:val="44"/>
        </w:rPr>
        <w:t>ПОСТАНОВЛЕНИЕ</w:t>
      </w:r>
    </w:p>
    <w:p w:rsidR="00C91D4E" w:rsidRDefault="00C91D4E" w:rsidP="00C91D4E">
      <w:pPr>
        <w:tabs>
          <w:tab w:val="left" w:pos="1035"/>
          <w:tab w:val="left" w:pos="9781"/>
        </w:tabs>
        <w:spacing w:after="0" w:line="240" w:lineRule="exact"/>
        <w:contextualSpacing/>
        <w:rPr>
          <w:rFonts w:ascii="Times New Roman" w:hAnsi="Times New Roman"/>
          <w:szCs w:val="24"/>
        </w:rPr>
      </w:pPr>
    </w:p>
    <w:p w:rsidR="00522B99" w:rsidRPr="008A06DE" w:rsidRDefault="00522B99" w:rsidP="00C91D4E">
      <w:pPr>
        <w:tabs>
          <w:tab w:val="left" w:pos="1035"/>
          <w:tab w:val="left" w:pos="9781"/>
        </w:tabs>
        <w:spacing w:after="0" w:line="240" w:lineRule="exact"/>
        <w:contextualSpacing/>
        <w:rPr>
          <w:rFonts w:ascii="Times New Roman" w:hAnsi="Times New Roman"/>
          <w:szCs w:val="24"/>
        </w:rPr>
      </w:pPr>
      <w:r w:rsidRPr="008A06DE">
        <w:rPr>
          <w:rFonts w:ascii="Times New Roman" w:hAnsi="Times New Roman"/>
          <w:szCs w:val="24"/>
        </w:rPr>
        <w:t xml:space="preserve">от  </w:t>
      </w:r>
      <w:r w:rsidR="00A01DCA">
        <w:rPr>
          <w:rFonts w:ascii="Times New Roman" w:hAnsi="Times New Roman"/>
          <w:szCs w:val="24"/>
        </w:rPr>
        <w:t>3 февраля</w:t>
      </w:r>
      <w:r w:rsidR="008A06DE" w:rsidRPr="008A06DE">
        <w:rPr>
          <w:rFonts w:ascii="Times New Roman" w:hAnsi="Times New Roman"/>
          <w:szCs w:val="24"/>
        </w:rPr>
        <w:t xml:space="preserve"> </w:t>
      </w:r>
      <w:r w:rsidRPr="008A06DE">
        <w:rPr>
          <w:rFonts w:ascii="Times New Roman" w:hAnsi="Times New Roman"/>
          <w:szCs w:val="24"/>
        </w:rPr>
        <w:t xml:space="preserve"> 20</w:t>
      </w:r>
      <w:r w:rsidR="001544A9">
        <w:rPr>
          <w:rFonts w:ascii="Times New Roman" w:hAnsi="Times New Roman"/>
          <w:szCs w:val="24"/>
        </w:rPr>
        <w:t>22</w:t>
      </w:r>
      <w:r w:rsidRPr="008A06DE">
        <w:rPr>
          <w:rFonts w:ascii="Times New Roman" w:hAnsi="Times New Roman"/>
          <w:szCs w:val="24"/>
        </w:rPr>
        <w:t xml:space="preserve"> год                                                                        </w:t>
      </w:r>
      <w:r w:rsidR="00A01DCA">
        <w:rPr>
          <w:rFonts w:ascii="Times New Roman" w:hAnsi="Times New Roman"/>
          <w:szCs w:val="24"/>
        </w:rPr>
        <w:t xml:space="preserve">                     </w:t>
      </w:r>
      <w:r w:rsidRPr="008A06DE">
        <w:rPr>
          <w:rFonts w:ascii="Times New Roman" w:hAnsi="Times New Roman"/>
          <w:szCs w:val="24"/>
        </w:rPr>
        <w:t xml:space="preserve">             № </w:t>
      </w:r>
      <w:r w:rsidR="00A01DCA">
        <w:rPr>
          <w:rFonts w:ascii="Times New Roman" w:hAnsi="Times New Roman"/>
          <w:szCs w:val="24"/>
        </w:rPr>
        <w:t>7а</w:t>
      </w:r>
    </w:p>
    <w:p w:rsidR="00522B99" w:rsidRDefault="00522B99" w:rsidP="00522B99">
      <w:pPr>
        <w:tabs>
          <w:tab w:val="left" w:pos="1035"/>
        </w:tabs>
        <w:spacing w:line="240" w:lineRule="exact"/>
        <w:ind w:right="3544"/>
        <w:contextualSpacing/>
        <w:rPr>
          <w:sz w:val="28"/>
        </w:rPr>
      </w:pPr>
    </w:p>
    <w:p w:rsidR="00522B99" w:rsidRDefault="00522B99" w:rsidP="003103F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 xml:space="preserve">Об утверждении Положения об экспертной комиссии по приемке товаров, работ и услуг для нужд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 w:rsidR="003103F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F5143" w:rsidRPr="003103FE" w:rsidRDefault="003F5143" w:rsidP="003103F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3103FE" w:rsidRDefault="003103FE" w:rsidP="00C91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eastAsia="Calibri" w:hAnsi="Times New Roman"/>
          <w:sz w:val="24"/>
          <w:szCs w:val="24"/>
          <w:lang w:eastAsia="ru-RU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3103FE">
        <w:rPr>
          <w:rFonts w:ascii="Times New Roman" w:hAnsi="Times New Roman"/>
          <w:sz w:val="24"/>
          <w:szCs w:val="24"/>
        </w:rPr>
        <w:t xml:space="preserve"> руководствуясь ст.ст.23,46 Устава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91D4E" w:rsidRPr="003103FE" w:rsidRDefault="00C91D4E" w:rsidP="00C91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3FE" w:rsidRPr="003103FE" w:rsidRDefault="003103FE" w:rsidP="00C9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3103FE">
        <w:rPr>
          <w:rFonts w:ascii="Times New Roman" w:hAnsi="Times New Roman"/>
          <w:sz w:val="24"/>
          <w:szCs w:val="24"/>
        </w:rPr>
        <w:t>:</w:t>
      </w:r>
    </w:p>
    <w:p w:rsidR="003103FE" w:rsidRPr="003103FE" w:rsidRDefault="003103FE" w:rsidP="00C9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3FE" w:rsidRPr="003103FE" w:rsidRDefault="003103FE" w:rsidP="00C91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 xml:space="preserve">1. Утвердить Положение об экспертной комиссии по приемке товаров, работ и услуг для нужд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3103FE">
        <w:rPr>
          <w:rFonts w:ascii="Times New Roman" w:hAnsi="Times New Roman"/>
          <w:sz w:val="24"/>
          <w:szCs w:val="24"/>
        </w:rPr>
        <w:t>.</w:t>
      </w:r>
    </w:p>
    <w:p w:rsidR="003103FE" w:rsidRPr="003103FE" w:rsidRDefault="003103FE" w:rsidP="003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 xml:space="preserve">2. Утвердить экспертную комиссию по приемке товаров, работ и услуг для нужд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103FE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A01DCA" w:rsidRPr="003103FE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Журавлева Регина Стасисовна</w:t>
      </w:r>
      <w:r w:rsidRPr="003103FE">
        <w:rPr>
          <w:rFonts w:ascii="Times New Roman" w:hAnsi="Times New Roman"/>
          <w:sz w:val="24"/>
          <w:szCs w:val="24"/>
        </w:rPr>
        <w:t xml:space="preserve">, Глава </w:t>
      </w:r>
      <w:r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3103FE">
        <w:rPr>
          <w:rFonts w:ascii="Times New Roman" w:hAnsi="Times New Roman"/>
          <w:sz w:val="24"/>
          <w:szCs w:val="24"/>
        </w:rPr>
        <w:t>, председатель комиссии;</w:t>
      </w:r>
    </w:p>
    <w:p w:rsidR="00A01DCA" w:rsidRPr="003103FE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Криворучко Ольга Александровна</w:t>
      </w:r>
      <w:r w:rsidRPr="003103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главный специалист</w:t>
      </w:r>
      <w:r w:rsidRPr="003103FE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3103FE">
        <w:rPr>
          <w:rFonts w:ascii="Times New Roman" w:hAnsi="Times New Roman"/>
          <w:sz w:val="24"/>
          <w:szCs w:val="24"/>
        </w:rPr>
        <w:t>, заместитель председателя комиссии;</w:t>
      </w:r>
    </w:p>
    <w:p w:rsidR="00A01DCA" w:rsidRPr="003103FE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Здоните Людмила Стасисовна</w:t>
      </w:r>
      <w:r w:rsidRPr="003103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инспектор</w:t>
      </w:r>
      <w:r w:rsidRPr="003103FE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3103FE">
        <w:rPr>
          <w:rFonts w:ascii="Times New Roman" w:hAnsi="Times New Roman"/>
          <w:sz w:val="24"/>
          <w:szCs w:val="24"/>
        </w:rPr>
        <w:t>, секретарь комиссии;</w:t>
      </w:r>
    </w:p>
    <w:p w:rsidR="00A01DCA" w:rsidRPr="003103FE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>Члены комиссии:</w:t>
      </w:r>
    </w:p>
    <w:p w:rsidR="00A01DCA" w:rsidRPr="003103FE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Захаревич Галина Владимировна</w:t>
      </w:r>
      <w:r w:rsidRPr="003103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директор МКУК «Разгонский ДД и Т»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3103FE">
        <w:rPr>
          <w:rFonts w:ascii="Times New Roman" w:hAnsi="Times New Roman"/>
          <w:sz w:val="24"/>
          <w:szCs w:val="24"/>
        </w:rPr>
        <w:t>;</w:t>
      </w:r>
    </w:p>
    <w:p w:rsidR="00A01DCA" w:rsidRDefault="00A01DCA" w:rsidP="00A01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Макавозова Олеся Александровна</w:t>
      </w:r>
      <w:r w:rsidRPr="003103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художественный руководитель МКУК «Разгонский ДД и Т» 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Разгонского муниципального образования.</w:t>
      </w:r>
      <w:r w:rsidRPr="003103FE">
        <w:rPr>
          <w:rFonts w:ascii="Times New Roman" w:hAnsi="Times New Roman"/>
          <w:sz w:val="24"/>
          <w:szCs w:val="24"/>
        </w:rPr>
        <w:t xml:space="preserve"> </w:t>
      </w:r>
    </w:p>
    <w:p w:rsidR="006F74D5" w:rsidRDefault="006F74D5" w:rsidP="003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3.Признать утратившим силу:</w:t>
      </w:r>
    </w:p>
    <w:p w:rsidR="006F74D5" w:rsidRDefault="006F74D5" w:rsidP="006F74D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постановление 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A01DC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A01DC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A01DC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A01DCA">
        <w:rPr>
          <w:rFonts w:ascii="Times New Roman" w:hAnsi="Times New Roman"/>
          <w:sz w:val="24"/>
          <w:szCs w:val="24"/>
        </w:rPr>
        <w:t>1а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103FE">
        <w:rPr>
          <w:rFonts w:ascii="Times New Roman" w:hAnsi="Times New Roman"/>
          <w:sz w:val="24"/>
          <w:szCs w:val="24"/>
        </w:rPr>
        <w:t xml:space="preserve">Об утверждении Положения об экспертной комиссии по приемке товаров, работ и услуг для нужд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образования».</w:t>
      </w:r>
    </w:p>
    <w:p w:rsidR="003103FE" w:rsidRPr="003103FE" w:rsidRDefault="001544A9" w:rsidP="003F5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03FE" w:rsidRPr="003103FE">
        <w:rPr>
          <w:rFonts w:ascii="Times New Roman" w:hAnsi="Times New Roman"/>
          <w:sz w:val="24"/>
          <w:szCs w:val="24"/>
        </w:rPr>
        <w:t xml:space="preserve">. Опубликовать настоящее постановление  в бюллетене нормативных правовых актов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3103FE" w:rsidRPr="003103FE">
        <w:rPr>
          <w:rFonts w:ascii="Times New Roman" w:hAnsi="Times New Roman"/>
          <w:sz w:val="24"/>
          <w:szCs w:val="24"/>
        </w:rPr>
        <w:t xml:space="preserve"> муниципального образования «Вестник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3103FE" w:rsidRPr="003103FE">
        <w:rPr>
          <w:rFonts w:ascii="Times New Roman" w:hAnsi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3103FE" w:rsidRPr="003103FE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 «Интернет». </w:t>
      </w:r>
    </w:p>
    <w:p w:rsidR="003103FE" w:rsidRDefault="001544A9" w:rsidP="003F5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03FE" w:rsidRPr="003103FE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A06DE" w:rsidRPr="003103FE" w:rsidRDefault="008A06DE" w:rsidP="003F5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B99" w:rsidRDefault="00522B99" w:rsidP="00C91D4E">
      <w:pPr>
        <w:pStyle w:val="af0"/>
        <w:tabs>
          <w:tab w:val="clear" w:pos="4677"/>
          <w:tab w:val="clear" w:pos="9355"/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3FE">
        <w:rPr>
          <w:rFonts w:ascii="Times New Roman" w:hAnsi="Times New Roman"/>
          <w:sz w:val="24"/>
          <w:szCs w:val="24"/>
        </w:rPr>
        <w:t xml:space="preserve">     Глава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C91D4E">
        <w:rPr>
          <w:rFonts w:ascii="Times New Roman" w:hAnsi="Times New Roman"/>
          <w:sz w:val="24"/>
          <w:szCs w:val="24"/>
        </w:rPr>
        <w:t xml:space="preserve"> </w:t>
      </w:r>
      <w:r w:rsidRPr="003103FE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</w:t>
      </w:r>
      <w:r w:rsidR="00C91D4E">
        <w:rPr>
          <w:rFonts w:ascii="Times New Roman" w:hAnsi="Times New Roman"/>
          <w:sz w:val="24"/>
          <w:szCs w:val="24"/>
        </w:rPr>
        <w:t xml:space="preserve">   </w:t>
      </w:r>
      <w:r w:rsidRPr="003103FE">
        <w:rPr>
          <w:rFonts w:ascii="Times New Roman" w:hAnsi="Times New Roman"/>
          <w:sz w:val="24"/>
          <w:szCs w:val="24"/>
        </w:rPr>
        <w:t xml:space="preserve"> </w:t>
      </w:r>
      <w:r w:rsidR="00A01DCA">
        <w:rPr>
          <w:rFonts w:ascii="Times New Roman" w:hAnsi="Times New Roman"/>
          <w:sz w:val="24"/>
          <w:szCs w:val="24"/>
        </w:rPr>
        <w:t>Р.С.Журавлева</w:t>
      </w:r>
    </w:p>
    <w:p w:rsidR="00A01DCA" w:rsidRPr="003103FE" w:rsidRDefault="00A01DCA" w:rsidP="00C91D4E">
      <w:pPr>
        <w:pStyle w:val="af0"/>
        <w:tabs>
          <w:tab w:val="clear" w:pos="4677"/>
          <w:tab w:val="clear" w:pos="9355"/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4D8" w:rsidRPr="008A06DE" w:rsidRDefault="009124D8" w:rsidP="00C80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</w:rPr>
      </w:pPr>
      <w:r w:rsidRPr="008A06DE">
        <w:rPr>
          <w:rFonts w:ascii="Times New Roman" w:hAnsi="Times New Roman"/>
        </w:rPr>
        <w:lastRenderedPageBreak/>
        <w:t>Утвержден</w:t>
      </w:r>
      <w:r w:rsidR="00887322" w:rsidRPr="008A06DE">
        <w:rPr>
          <w:rFonts w:ascii="Times New Roman" w:hAnsi="Times New Roman"/>
        </w:rPr>
        <w:t>о</w:t>
      </w:r>
    </w:p>
    <w:p w:rsidR="009124D8" w:rsidRPr="008A06DE" w:rsidRDefault="009124D8" w:rsidP="00C80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</w:rPr>
      </w:pPr>
      <w:r w:rsidRPr="008A06DE">
        <w:rPr>
          <w:rFonts w:ascii="Times New Roman" w:hAnsi="Times New Roman"/>
        </w:rPr>
        <w:t xml:space="preserve">постановлением Администрации </w:t>
      </w:r>
    </w:p>
    <w:p w:rsidR="009124D8" w:rsidRPr="008A06DE" w:rsidRDefault="00FB7E7D" w:rsidP="00C80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Разгонского</w:t>
      </w:r>
      <w:r w:rsidR="003F5143" w:rsidRPr="008A06DE">
        <w:rPr>
          <w:rFonts w:ascii="Times New Roman" w:hAnsi="Times New Roman"/>
        </w:rPr>
        <w:t xml:space="preserve"> муниципального</w:t>
      </w:r>
    </w:p>
    <w:p w:rsidR="009124D8" w:rsidRPr="008A06DE" w:rsidRDefault="00887322" w:rsidP="00C8026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</w:rPr>
      </w:pPr>
      <w:r w:rsidRPr="008A06DE">
        <w:rPr>
          <w:rFonts w:ascii="Times New Roman" w:hAnsi="Times New Roman"/>
        </w:rPr>
        <w:t xml:space="preserve">от </w:t>
      </w:r>
      <w:r w:rsidR="00A01DCA">
        <w:rPr>
          <w:rFonts w:ascii="Times New Roman" w:hAnsi="Times New Roman"/>
        </w:rPr>
        <w:t>03</w:t>
      </w:r>
      <w:r w:rsidR="00F64D6D" w:rsidRPr="008A06DE">
        <w:rPr>
          <w:rFonts w:ascii="Times New Roman" w:hAnsi="Times New Roman"/>
        </w:rPr>
        <w:t>.</w:t>
      </w:r>
      <w:r w:rsidR="00A01DCA">
        <w:rPr>
          <w:rFonts w:ascii="Times New Roman" w:hAnsi="Times New Roman"/>
        </w:rPr>
        <w:t>0</w:t>
      </w:r>
      <w:r w:rsidR="00D73A76">
        <w:rPr>
          <w:rFonts w:ascii="Times New Roman" w:hAnsi="Times New Roman"/>
        </w:rPr>
        <w:t>2</w:t>
      </w:r>
      <w:r w:rsidR="00F64D6D" w:rsidRPr="008A06DE">
        <w:rPr>
          <w:rFonts w:ascii="Times New Roman" w:hAnsi="Times New Roman"/>
        </w:rPr>
        <w:t>.20</w:t>
      </w:r>
      <w:r w:rsidR="001544A9">
        <w:rPr>
          <w:rFonts w:ascii="Times New Roman" w:hAnsi="Times New Roman"/>
        </w:rPr>
        <w:t>22</w:t>
      </w:r>
      <w:r w:rsidR="00D73A76">
        <w:rPr>
          <w:rFonts w:ascii="Times New Roman" w:hAnsi="Times New Roman"/>
        </w:rPr>
        <w:t xml:space="preserve"> </w:t>
      </w:r>
      <w:r w:rsidR="00F64D6D" w:rsidRPr="008A06DE">
        <w:rPr>
          <w:rFonts w:ascii="Times New Roman" w:hAnsi="Times New Roman"/>
        </w:rPr>
        <w:t xml:space="preserve"> № </w:t>
      </w:r>
      <w:r w:rsidR="00A01DCA">
        <w:rPr>
          <w:rFonts w:ascii="Times New Roman" w:hAnsi="Times New Roman"/>
        </w:rPr>
        <w:t>7а</w:t>
      </w:r>
    </w:p>
    <w:p w:rsidR="009124D8" w:rsidRPr="003F5143" w:rsidRDefault="009124D8" w:rsidP="00522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C9D" w:rsidRPr="003F5143" w:rsidRDefault="00B53C9D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Положение</w:t>
      </w:r>
    </w:p>
    <w:p w:rsidR="00B53C9D" w:rsidRPr="003F5143" w:rsidRDefault="00B53C9D" w:rsidP="00522B99">
      <w:pPr>
        <w:pStyle w:val="c12"/>
        <w:tabs>
          <w:tab w:val="left" w:pos="0"/>
        </w:tabs>
        <w:spacing w:line="240" w:lineRule="auto"/>
        <w:rPr>
          <w:b/>
          <w:lang w:val="ru-RU"/>
        </w:rPr>
      </w:pPr>
      <w:r w:rsidRPr="003F5143">
        <w:rPr>
          <w:b/>
          <w:lang w:val="ru-RU"/>
        </w:rPr>
        <w:t xml:space="preserve">об экспертной комиссии по приемке товаров, работ и услуг для нужд </w:t>
      </w:r>
    </w:p>
    <w:p w:rsidR="00AC7515" w:rsidRPr="003F5143" w:rsidRDefault="00AC7515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FB7E7D">
        <w:rPr>
          <w:rFonts w:ascii="Times New Roman" w:hAnsi="Times New Roman"/>
          <w:b/>
          <w:sz w:val="24"/>
          <w:szCs w:val="24"/>
        </w:rPr>
        <w:t>Разгонского</w:t>
      </w:r>
      <w:r w:rsidR="003F5143">
        <w:rPr>
          <w:rFonts w:ascii="Times New Roman" w:hAnsi="Times New Roman"/>
          <w:b/>
          <w:sz w:val="24"/>
          <w:szCs w:val="24"/>
        </w:rPr>
        <w:t xml:space="preserve"> </w:t>
      </w:r>
      <w:r w:rsidRPr="003F514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AC7515" w:rsidRPr="003F5143" w:rsidRDefault="00AC7515" w:rsidP="0052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C9D" w:rsidRPr="003F5143" w:rsidRDefault="00B53C9D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1.</w:t>
      </w:r>
      <w:r w:rsidR="00AC7515" w:rsidRPr="003F5143">
        <w:rPr>
          <w:rFonts w:ascii="Times New Roman" w:hAnsi="Times New Roman"/>
          <w:b/>
          <w:sz w:val="24"/>
          <w:szCs w:val="24"/>
        </w:rPr>
        <w:t xml:space="preserve"> </w:t>
      </w:r>
      <w:r w:rsidRPr="003F5143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AC7515" w:rsidRPr="003F5143" w:rsidRDefault="00B53C9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1.1</w:t>
      </w:r>
      <w:r w:rsidR="00AC7515" w:rsidRPr="003F5143">
        <w:rPr>
          <w:rFonts w:ascii="Times New Roman" w:hAnsi="Times New Roman"/>
          <w:sz w:val="24"/>
          <w:szCs w:val="24"/>
        </w:rPr>
        <w:t>.</w:t>
      </w:r>
      <w:r w:rsidRPr="003F5143">
        <w:rPr>
          <w:rFonts w:ascii="Times New Roman" w:hAnsi="Times New Roman"/>
          <w:sz w:val="24"/>
          <w:szCs w:val="24"/>
        </w:rPr>
        <w:t xml:space="preserve"> Настоящее положение определяет структуру, функции и состав экспертной комиссии по приемке </w:t>
      </w:r>
      <w:r w:rsidR="00D249A0"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="00D249A0" w:rsidRPr="003F5143">
        <w:rPr>
          <w:rFonts w:ascii="Times New Roman" w:hAnsi="Times New Roman"/>
          <w:sz w:val="24"/>
          <w:szCs w:val="24"/>
        </w:rPr>
        <w:t xml:space="preserve"> товаров, </w:t>
      </w:r>
      <w:r w:rsidR="00D249A0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D249A0" w:rsidRPr="003F5143">
        <w:rPr>
          <w:rFonts w:ascii="Times New Roman" w:hAnsi="Times New Roman"/>
          <w:sz w:val="24"/>
          <w:szCs w:val="24"/>
        </w:rPr>
        <w:t xml:space="preserve"> работ и оказанных услуг </w:t>
      </w:r>
      <w:r w:rsidRPr="003F5143">
        <w:rPr>
          <w:rFonts w:ascii="Times New Roman" w:hAnsi="Times New Roman"/>
          <w:sz w:val="24"/>
          <w:szCs w:val="24"/>
        </w:rPr>
        <w:t xml:space="preserve">для нужд </w:t>
      </w:r>
      <w:bookmarkStart w:id="0" w:name="_GoBack"/>
      <w:bookmarkEnd w:id="0"/>
      <w:r w:rsidR="00AC7515" w:rsidRPr="003F5143">
        <w:rPr>
          <w:rFonts w:ascii="Times New Roman" w:hAnsi="Times New Roman"/>
          <w:sz w:val="24"/>
          <w:szCs w:val="24"/>
        </w:rPr>
        <w:t xml:space="preserve">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AC7515" w:rsidRPr="003F5143">
        <w:rPr>
          <w:rFonts w:ascii="Times New Roman" w:hAnsi="Times New Roman"/>
          <w:sz w:val="24"/>
          <w:szCs w:val="24"/>
        </w:rPr>
        <w:t xml:space="preserve"> </w:t>
      </w:r>
      <w:r w:rsidR="003F5143">
        <w:rPr>
          <w:rFonts w:ascii="Times New Roman" w:hAnsi="Times New Roman"/>
          <w:sz w:val="24"/>
          <w:szCs w:val="24"/>
        </w:rPr>
        <w:t>муниципального образования</w:t>
      </w:r>
      <w:r w:rsidR="00AC7515" w:rsidRPr="003F5143">
        <w:rPr>
          <w:rFonts w:ascii="Times New Roman" w:hAnsi="Times New Roman"/>
          <w:sz w:val="24"/>
          <w:szCs w:val="24"/>
        </w:rPr>
        <w:t xml:space="preserve"> (далее - Администрация</w:t>
      </w:r>
      <w:r w:rsidRPr="003F5143">
        <w:rPr>
          <w:rFonts w:ascii="Times New Roman" w:hAnsi="Times New Roman"/>
          <w:sz w:val="24"/>
          <w:szCs w:val="24"/>
        </w:rPr>
        <w:t>)</w:t>
      </w:r>
    </w:p>
    <w:p w:rsidR="00D249A0" w:rsidRPr="003F5143" w:rsidRDefault="00B53C9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1.2. Экспертная комиссия создается с целью мониторинга и оценки качества </w:t>
      </w:r>
      <w:r w:rsidR="00D249A0"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="00D249A0" w:rsidRPr="003F5143">
        <w:rPr>
          <w:rFonts w:ascii="Times New Roman" w:hAnsi="Times New Roman"/>
          <w:sz w:val="24"/>
          <w:szCs w:val="24"/>
        </w:rPr>
        <w:t xml:space="preserve"> товаров, </w:t>
      </w:r>
      <w:r w:rsidR="00D249A0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D249A0" w:rsidRPr="003F5143">
        <w:rPr>
          <w:rFonts w:ascii="Times New Roman" w:hAnsi="Times New Roman"/>
          <w:sz w:val="24"/>
          <w:szCs w:val="24"/>
        </w:rPr>
        <w:t xml:space="preserve"> работ и оказанных услуг.</w:t>
      </w:r>
    </w:p>
    <w:p w:rsidR="00AC7515" w:rsidRPr="003F5143" w:rsidRDefault="00B53C9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1.3. В ходе работы экспертная комиссия руководствуется </w:t>
      </w:r>
      <w:r w:rsidR="000C1C4D" w:rsidRPr="003F5143">
        <w:rPr>
          <w:rFonts w:ascii="Times New Roman" w:hAnsi="Times New Roman"/>
          <w:sz w:val="24"/>
          <w:szCs w:val="24"/>
        </w:rPr>
        <w:t>настоящим</w:t>
      </w:r>
      <w:r w:rsidRPr="003F5143">
        <w:rPr>
          <w:rFonts w:ascii="Times New Roman" w:hAnsi="Times New Roman"/>
          <w:sz w:val="24"/>
          <w:szCs w:val="24"/>
        </w:rPr>
        <w:t xml:space="preserve"> Положением об экспертной комиссии по приемке товаров, работ и услуг</w:t>
      </w:r>
    </w:p>
    <w:p w:rsidR="00B53C9D" w:rsidRPr="003F5143" w:rsidRDefault="00D249A0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1.4</w:t>
      </w:r>
      <w:r w:rsidR="00B53C9D" w:rsidRPr="003F5143">
        <w:rPr>
          <w:rFonts w:ascii="Times New Roman" w:hAnsi="Times New Roman"/>
          <w:sz w:val="24"/>
          <w:szCs w:val="24"/>
        </w:rPr>
        <w:t>. Комиссия является коллегиальным органом, принимающим решение в рамках своей компетенции.</w:t>
      </w:r>
    </w:p>
    <w:p w:rsidR="00AC7515" w:rsidRPr="003F5143" w:rsidRDefault="00AC7515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C9D" w:rsidRPr="003F5143" w:rsidRDefault="00B53C9D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2. Цели создания экспертной комиссии</w:t>
      </w:r>
    </w:p>
    <w:p w:rsidR="00AC7515" w:rsidRPr="003F5143" w:rsidRDefault="00B53C9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2.1</w:t>
      </w:r>
      <w:r w:rsidR="00AC7515" w:rsidRPr="003F5143">
        <w:rPr>
          <w:rFonts w:ascii="Times New Roman" w:hAnsi="Times New Roman"/>
          <w:sz w:val="24"/>
          <w:szCs w:val="24"/>
        </w:rPr>
        <w:t>.</w:t>
      </w:r>
      <w:r w:rsidRPr="003F5143">
        <w:rPr>
          <w:rFonts w:ascii="Times New Roman" w:hAnsi="Times New Roman"/>
          <w:sz w:val="24"/>
          <w:szCs w:val="24"/>
        </w:rPr>
        <w:t xml:space="preserve"> Целями создания экспертной комиссии являются:</w:t>
      </w:r>
    </w:p>
    <w:p w:rsidR="00AC7515" w:rsidRPr="003F5143" w:rsidRDefault="00B53C9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- усиление контроля за соответствием </w:t>
      </w:r>
      <w:r w:rsidR="00AC7515"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="00AC7515" w:rsidRPr="003F5143">
        <w:rPr>
          <w:rFonts w:ascii="Times New Roman" w:hAnsi="Times New Roman"/>
          <w:sz w:val="24"/>
          <w:szCs w:val="24"/>
        </w:rPr>
        <w:t xml:space="preserve"> </w:t>
      </w:r>
      <w:r w:rsidRPr="003F5143">
        <w:rPr>
          <w:rFonts w:ascii="Times New Roman" w:hAnsi="Times New Roman"/>
          <w:sz w:val="24"/>
          <w:szCs w:val="24"/>
        </w:rPr>
        <w:t>товаров</w:t>
      </w:r>
      <w:r w:rsidR="00AC7515" w:rsidRPr="003F5143">
        <w:rPr>
          <w:rFonts w:ascii="Times New Roman" w:hAnsi="Times New Roman"/>
          <w:sz w:val="24"/>
          <w:szCs w:val="24"/>
        </w:rPr>
        <w:t xml:space="preserve">, </w:t>
      </w:r>
      <w:r w:rsidR="00AC7515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AC7515" w:rsidRPr="003F5143">
        <w:rPr>
          <w:rFonts w:ascii="Times New Roman" w:hAnsi="Times New Roman"/>
          <w:sz w:val="24"/>
          <w:szCs w:val="24"/>
        </w:rPr>
        <w:t xml:space="preserve"> работ и оказанных услуг</w:t>
      </w:r>
      <w:r w:rsidRPr="003F5143">
        <w:rPr>
          <w:rFonts w:ascii="Times New Roman" w:hAnsi="Times New Roman"/>
          <w:sz w:val="24"/>
          <w:szCs w:val="24"/>
        </w:rPr>
        <w:t xml:space="preserve"> </w:t>
      </w:r>
      <w:r w:rsidRPr="003F5143">
        <w:rPr>
          <w:rFonts w:ascii="Times New Roman" w:hAnsi="Times New Roman"/>
          <w:bCs/>
          <w:sz w:val="24"/>
          <w:szCs w:val="24"/>
        </w:rPr>
        <w:t xml:space="preserve">по </w:t>
      </w:r>
      <w:r w:rsidR="00AC7515" w:rsidRPr="003F5143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3F5143">
        <w:rPr>
          <w:rFonts w:ascii="Times New Roman" w:hAnsi="Times New Roman"/>
          <w:bCs/>
          <w:sz w:val="24"/>
          <w:szCs w:val="24"/>
        </w:rPr>
        <w:t>контракт</w:t>
      </w:r>
      <w:r w:rsidR="00AC7515" w:rsidRPr="003F5143">
        <w:rPr>
          <w:rFonts w:ascii="Times New Roman" w:hAnsi="Times New Roman"/>
          <w:bCs/>
          <w:sz w:val="24"/>
          <w:szCs w:val="24"/>
        </w:rPr>
        <w:t>ам;</w:t>
      </w:r>
    </w:p>
    <w:p w:rsidR="00AC7515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-</w:t>
      </w:r>
      <w:r w:rsidR="00AC7515" w:rsidRPr="003F5143">
        <w:rPr>
          <w:rFonts w:ascii="Times New Roman" w:hAnsi="Times New Roman"/>
          <w:sz w:val="24"/>
          <w:szCs w:val="24"/>
        </w:rPr>
        <w:t xml:space="preserve"> </w:t>
      </w:r>
      <w:r w:rsidR="00B53C9D" w:rsidRPr="003F5143">
        <w:rPr>
          <w:rFonts w:ascii="Times New Roman" w:hAnsi="Times New Roman"/>
          <w:sz w:val="24"/>
          <w:szCs w:val="24"/>
        </w:rPr>
        <w:t xml:space="preserve">обеспечение соответствия качества </w:t>
      </w:r>
      <w:r w:rsidR="00AC7515"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="00AC7515" w:rsidRPr="003F5143">
        <w:rPr>
          <w:rFonts w:ascii="Times New Roman" w:hAnsi="Times New Roman"/>
          <w:sz w:val="24"/>
          <w:szCs w:val="24"/>
        </w:rPr>
        <w:t xml:space="preserve"> товаров, </w:t>
      </w:r>
      <w:r w:rsidR="00AC7515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AC7515" w:rsidRPr="003F5143">
        <w:rPr>
          <w:rFonts w:ascii="Times New Roman" w:hAnsi="Times New Roman"/>
          <w:sz w:val="24"/>
          <w:szCs w:val="24"/>
        </w:rPr>
        <w:t xml:space="preserve"> работ и оказанных услуг </w:t>
      </w:r>
      <w:r w:rsidR="00AC7515" w:rsidRPr="003F5143">
        <w:rPr>
          <w:rFonts w:ascii="Times New Roman" w:hAnsi="Times New Roman"/>
          <w:bCs/>
          <w:sz w:val="24"/>
          <w:szCs w:val="24"/>
        </w:rPr>
        <w:t xml:space="preserve">по муниципальным контрактам </w:t>
      </w:r>
      <w:r w:rsidR="00B53C9D" w:rsidRPr="003F5143">
        <w:rPr>
          <w:rFonts w:ascii="Times New Roman" w:hAnsi="Times New Roman"/>
          <w:sz w:val="24"/>
          <w:szCs w:val="24"/>
        </w:rPr>
        <w:t>требованиям контракта</w:t>
      </w:r>
      <w:r w:rsidR="00B53C9D" w:rsidRPr="003F5143">
        <w:rPr>
          <w:rFonts w:ascii="Times New Roman" w:hAnsi="Times New Roman"/>
          <w:bCs/>
          <w:sz w:val="24"/>
          <w:szCs w:val="24"/>
        </w:rPr>
        <w:t>;</w:t>
      </w:r>
    </w:p>
    <w:p w:rsidR="00AC7515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F5143">
        <w:rPr>
          <w:rFonts w:ascii="Times New Roman" w:hAnsi="Times New Roman"/>
          <w:bCs/>
          <w:sz w:val="24"/>
          <w:szCs w:val="24"/>
        </w:rPr>
        <w:t>-</w:t>
      </w:r>
      <w:r w:rsidR="00AC7515" w:rsidRPr="003F5143">
        <w:rPr>
          <w:rFonts w:ascii="Times New Roman" w:hAnsi="Times New Roman"/>
          <w:bCs/>
          <w:sz w:val="24"/>
          <w:szCs w:val="24"/>
        </w:rPr>
        <w:t xml:space="preserve"> </w:t>
      </w:r>
      <w:r w:rsidR="00B53C9D" w:rsidRPr="003F5143">
        <w:rPr>
          <w:rFonts w:ascii="Times New Roman" w:hAnsi="Times New Roman"/>
          <w:bCs/>
          <w:sz w:val="24"/>
          <w:szCs w:val="24"/>
        </w:rPr>
        <w:t>защита заказчиков от действий недобросовестных поставщиков</w:t>
      </w:r>
      <w:r w:rsidR="00AC7515" w:rsidRPr="003F5143">
        <w:rPr>
          <w:rFonts w:ascii="Times New Roman" w:hAnsi="Times New Roman"/>
          <w:bCs/>
          <w:sz w:val="24"/>
          <w:szCs w:val="24"/>
        </w:rPr>
        <w:t>, подрядчиков и исполнителей</w:t>
      </w:r>
      <w:r w:rsidR="00B53C9D" w:rsidRPr="003F5143">
        <w:rPr>
          <w:rFonts w:ascii="Times New Roman" w:hAnsi="Times New Roman"/>
          <w:bCs/>
          <w:sz w:val="24"/>
          <w:szCs w:val="24"/>
        </w:rPr>
        <w:t>;</w:t>
      </w:r>
    </w:p>
    <w:p w:rsidR="00887322" w:rsidRPr="003F5143" w:rsidRDefault="00AC7515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bCs/>
          <w:sz w:val="24"/>
          <w:szCs w:val="24"/>
        </w:rPr>
        <w:t xml:space="preserve">2.2. </w:t>
      </w:r>
      <w:r w:rsidR="000C1C4D" w:rsidRPr="003F5143">
        <w:rPr>
          <w:rFonts w:ascii="Times New Roman" w:hAnsi="Times New Roman"/>
          <w:sz w:val="24"/>
          <w:szCs w:val="24"/>
        </w:rPr>
        <w:t>Для достижения целей, ука</w:t>
      </w:r>
      <w:r w:rsidR="00D249A0" w:rsidRPr="003F5143">
        <w:rPr>
          <w:rFonts w:ascii="Times New Roman" w:hAnsi="Times New Roman"/>
          <w:sz w:val="24"/>
          <w:szCs w:val="24"/>
        </w:rPr>
        <w:t>занных в пункте 2.1 настоящего П</w:t>
      </w:r>
      <w:r w:rsidR="000C1C4D" w:rsidRPr="003F5143">
        <w:rPr>
          <w:rFonts w:ascii="Times New Roman" w:hAnsi="Times New Roman"/>
          <w:sz w:val="24"/>
          <w:szCs w:val="24"/>
        </w:rPr>
        <w:t>оложения выполняются следующие задачи:</w:t>
      </w:r>
    </w:p>
    <w:p w:rsidR="00887322" w:rsidRPr="003F5143" w:rsidRDefault="00D249A0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- </w:t>
      </w:r>
      <w:r w:rsidR="000C1C4D" w:rsidRPr="003F5143">
        <w:rPr>
          <w:rFonts w:ascii="Times New Roman" w:hAnsi="Times New Roman"/>
          <w:sz w:val="24"/>
          <w:szCs w:val="24"/>
        </w:rPr>
        <w:t>проверка соответствия поставляемых товаров</w:t>
      </w:r>
      <w:r w:rsidRPr="003F5143">
        <w:rPr>
          <w:rFonts w:ascii="Times New Roman" w:hAnsi="Times New Roman"/>
          <w:sz w:val="24"/>
          <w:szCs w:val="24"/>
        </w:rPr>
        <w:t>,</w:t>
      </w:r>
      <w:r w:rsidR="000C1C4D" w:rsidRPr="003F5143">
        <w:rPr>
          <w:rFonts w:ascii="Times New Roman" w:hAnsi="Times New Roman"/>
          <w:sz w:val="24"/>
          <w:szCs w:val="24"/>
        </w:rPr>
        <w:t xml:space="preserve"> </w:t>
      </w:r>
      <w:r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Pr="003F5143">
        <w:rPr>
          <w:rFonts w:ascii="Times New Roman" w:hAnsi="Times New Roman"/>
          <w:sz w:val="24"/>
          <w:szCs w:val="24"/>
        </w:rPr>
        <w:t xml:space="preserve"> работ и оказанных услуг </w:t>
      </w:r>
      <w:r w:rsidR="000C1C4D" w:rsidRPr="003F5143">
        <w:rPr>
          <w:rFonts w:ascii="Times New Roman" w:hAnsi="Times New Roman"/>
          <w:sz w:val="24"/>
          <w:szCs w:val="24"/>
        </w:rPr>
        <w:t xml:space="preserve">по количеству, </w:t>
      </w:r>
      <w:r w:rsidRPr="003F5143">
        <w:rPr>
          <w:rFonts w:ascii="Times New Roman" w:hAnsi="Times New Roman"/>
          <w:sz w:val="24"/>
          <w:szCs w:val="24"/>
        </w:rPr>
        <w:t xml:space="preserve">качеству, </w:t>
      </w:r>
      <w:r w:rsidR="000C1C4D" w:rsidRPr="003F5143">
        <w:rPr>
          <w:rFonts w:ascii="Times New Roman" w:hAnsi="Times New Roman"/>
          <w:sz w:val="24"/>
          <w:szCs w:val="24"/>
        </w:rPr>
        <w:t>ассортименту и комплектности требованиям, установленным контрактом</w:t>
      </w:r>
      <w:r w:rsidRPr="003F5143">
        <w:rPr>
          <w:rFonts w:ascii="Times New Roman" w:hAnsi="Times New Roman"/>
          <w:sz w:val="24"/>
          <w:szCs w:val="24"/>
        </w:rPr>
        <w:t>;</w:t>
      </w:r>
    </w:p>
    <w:p w:rsidR="000C1C4D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- проверка соответствия поставляемых товаров</w:t>
      </w:r>
      <w:r w:rsidR="00D249A0" w:rsidRPr="003F5143">
        <w:rPr>
          <w:rFonts w:ascii="Times New Roman" w:hAnsi="Times New Roman"/>
          <w:sz w:val="24"/>
          <w:szCs w:val="24"/>
        </w:rPr>
        <w:t>,</w:t>
      </w:r>
      <w:r w:rsidRPr="003F5143">
        <w:rPr>
          <w:rFonts w:ascii="Times New Roman" w:hAnsi="Times New Roman"/>
          <w:sz w:val="24"/>
          <w:szCs w:val="24"/>
        </w:rPr>
        <w:t xml:space="preserve"> </w:t>
      </w:r>
      <w:r w:rsidR="00D249A0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D249A0" w:rsidRPr="003F5143">
        <w:rPr>
          <w:rFonts w:ascii="Times New Roman" w:hAnsi="Times New Roman"/>
          <w:sz w:val="24"/>
          <w:szCs w:val="24"/>
        </w:rPr>
        <w:t xml:space="preserve"> работ и оказанных услуг </w:t>
      </w:r>
      <w:r w:rsidRPr="003F5143">
        <w:rPr>
          <w:rFonts w:ascii="Times New Roman" w:hAnsi="Times New Roman"/>
          <w:sz w:val="24"/>
          <w:szCs w:val="24"/>
        </w:rPr>
        <w:t xml:space="preserve">по качеству требованиям, установленным </w:t>
      </w:r>
      <w:r w:rsidRPr="003F5143">
        <w:rPr>
          <w:rFonts w:ascii="Times New Roman" w:hAnsi="Times New Roman"/>
          <w:bCs/>
          <w:sz w:val="24"/>
          <w:szCs w:val="24"/>
        </w:rPr>
        <w:t>законодательством Российской Федерации,</w:t>
      </w:r>
      <w:r w:rsidR="00D249A0" w:rsidRPr="003F5143">
        <w:rPr>
          <w:rFonts w:ascii="Times New Roman" w:hAnsi="Times New Roman"/>
          <w:bCs/>
          <w:sz w:val="24"/>
          <w:szCs w:val="24"/>
        </w:rPr>
        <w:t xml:space="preserve"> </w:t>
      </w:r>
      <w:r w:rsidRPr="003F5143">
        <w:rPr>
          <w:rFonts w:ascii="Times New Roman" w:hAnsi="Times New Roman"/>
          <w:sz w:val="24"/>
          <w:szCs w:val="24"/>
        </w:rPr>
        <w:t>контрактом (далее по тексту – установленным требованиям).</w:t>
      </w:r>
    </w:p>
    <w:p w:rsidR="002F7237" w:rsidRPr="003F5143" w:rsidRDefault="002F7237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lang w:val="ru-RU"/>
        </w:rPr>
      </w:pPr>
    </w:p>
    <w:p w:rsidR="000C1C4D" w:rsidRPr="003F5143" w:rsidRDefault="000C1C4D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3. Состав и организация работы экспертной комиссии</w:t>
      </w:r>
    </w:p>
    <w:p w:rsidR="00D249A0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3.1. Экспертная комиссия </w:t>
      </w:r>
      <w:r w:rsidR="00D249A0" w:rsidRPr="003F5143">
        <w:rPr>
          <w:rFonts w:ascii="Times New Roman" w:hAnsi="Times New Roman"/>
          <w:sz w:val="24"/>
          <w:szCs w:val="24"/>
        </w:rPr>
        <w:t>формируется в составе не менее 5</w:t>
      </w:r>
      <w:r w:rsidRPr="003F5143">
        <w:rPr>
          <w:rFonts w:ascii="Times New Roman" w:hAnsi="Times New Roman"/>
          <w:sz w:val="24"/>
          <w:szCs w:val="24"/>
        </w:rPr>
        <w:t xml:space="preserve"> человек</w:t>
      </w:r>
    </w:p>
    <w:p w:rsidR="00D249A0" w:rsidRPr="003F5143" w:rsidRDefault="00D249A0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3.2. Состав экспертной комиссии утверждается постановлением Администрации </w:t>
      </w:r>
      <w:r w:rsidR="00FB7E7D">
        <w:rPr>
          <w:rFonts w:ascii="Times New Roman" w:hAnsi="Times New Roman"/>
          <w:sz w:val="24"/>
          <w:szCs w:val="24"/>
        </w:rPr>
        <w:t>Разгонского</w:t>
      </w:r>
      <w:r w:rsidR="003F51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F5143">
        <w:rPr>
          <w:rFonts w:ascii="Times New Roman" w:hAnsi="Times New Roman"/>
          <w:sz w:val="24"/>
          <w:szCs w:val="24"/>
        </w:rPr>
        <w:t>.</w:t>
      </w:r>
    </w:p>
    <w:p w:rsidR="00D249A0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3.3. Деятельность экспертной комиссии организуется ее председателем. </w:t>
      </w:r>
    </w:p>
    <w:p w:rsidR="000C1C4D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3.4. Заседания комиссии носят открытый характер. </w:t>
      </w:r>
    </w:p>
    <w:p w:rsidR="00D249A0" w:rsidRPr="003F5143" w:rsidRDefault="00D249A0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C1C4D" w:rsidRPr="003F5143" w:rsidRDefault="000C1C4D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4. Функциональные обязанности и регламент работы членов экспертной комиссии</w:t>
      </w:r>
    </w:p>
    <w:p w:rsidR="000C1C4D" w:rsidRPr="003F5143" w:rsidRDefault="000C1C4D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i/>
          <w:sz w:val="24"/>
          <w:szCs w:val="24"/>
          <w:u w:val="single"/>
        </w:rPr>
        <w:t>4.1. Председатель экспертной комиссии</w:t>
      </w:r>
      <w:r w:rsidRPr="003F5143">
        <w:rPr>
          <w:rFonts w:ascii="Times New Roman" w:hAnsi="Times New Roman"/>
          <w:sz w:val="24"/>
          <w:szCs w:val="24"/>
        </w:rPr>
        <w:t>:</w:t>
      </w:r>
    </w:p>
    <w:p w:rsidR="000C1C4D" w:rsidRPr="003F5143" w:rsidRDefault="000C1C4D" w:rsidP="00522B99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руководит ее деятельностью, </w:t>
      </w:r>
    </w:p>
    <w:p w:rsidR="000C1C4D" w:rsidRPr="003F5143" w:rsidRDefault="000C1C4D" w:rsidP="00522B99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проводит заседания комиссии, </w:t>
      </w:r>
    </w:p>
    <w:p w:rsidR="000C1C4D" w:rsidRPr="003F5143" w:rsidRDefault="002B2DBB" w:rsidP="00522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4</w:t>
      </w:r>
      <w:r w:rsidR="000C1C4D" w:rsidRPr="003F5143">
        <w:rPr>
          <w:rFonts w:ascii="Times New Roman" w:hAnsi="Times New Roman"/>
          <w:sz w:val="24"/>
          <w:szCs w:val="24"/>
        </w:rPr>
        <w:t xml:space="preserve">.2. </w:t>
      </w:r>
      <w:r w:rsidR="000C1C4D" w:rsidRPr="003F5143">
        <w:rPr>
          <w:rFonts w:ascii="Times New Roman" w:hAnsi="Times New Roman"/>
          <w:i/>
          <w:sz w:val="24"/>
          <w:szCs w:val="24"/>
          <w:u w:val="single"/>
        </w:rPr>
        <w:t>Секретарь экспертной комиссии</w:t>
      </w:r>
      <w:r w:rsidR="000C1C4D" w:rsidRPr="003F5143">
        <w:rPr>
          <w:rFonts w:ascii="Times New Roman" w:hAnsi="Times New Roman"/>
          <w:sz w:val="24"/>
          <w:szCs w:val="24"/>
        </w:rPr>
        <w:t>:</w:t>
      </w:r>
    </w:p>
    <w:p w:rsidR="000C1C4D" w:rsidRPr="003F5143" w:rsidRDefault="00D249A0" w:rsidP="00522B99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оформляет протоколы заседаний, заключения и акты </w:t>
      </w:r>
      <w:r w:rsidR="000C1C4D" w:rsidRPr="003F5143">
        <w:rPr>
          <w:rFonts w:ascii="Times New Roman" w:hAnsi="Times New Roman"/>
          <w:sz w:val="24"/>
          <w:szCs w:val="24"/>
        </w:rPr>
        <w:t xml:space="preserve">экспертной комиссии, </w:t>
      </w:r>
    </w:p>
    <w:p w:rsidR="000C1C4D" w:rsidRPr="003F5143" w:rsidRDefault="002B2DBB" w:rsidP="00522B9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F5143">
        <w:rPr>
          <w:rFonts w:ascii="Times New Roman" w:hAnsi="Times New Roman"/>
          <w:sz w:val="24"/>
          <w:szCs w:val="24"/>
        </w:rPr>
        <w:t>4</w:t>
      </w:r>
      <w:r w:rsidR="000C1C4D" w:rsidRPr="003F5143">
        <w:rPr>
          <w:rFonts w:ascii="Times New Roman" w:hAnsi="Times New Roman"/>
          <w:sz w:val="24"/>
          <w:szCs w:val="24"/>
        </w:rPr>
        <w:t xml:space="preserve">.3. </w:t>
      </w:r>
      <w:r w:rsidR="000C1C4D" w:rsidRPr="003F5143">
        <w:rPr>
          <w:rFonts w:ascii="Times New Roman" w:hAnsi="Times New Roman"/>
          <w:i/>
          <w:sz w:val="24"/>
          <w:szCs w:val="24"/>
          <w:u w:val="single"/>
        </w:rPr>
        <w:t>Члены экспертной комиссии:</w:t>
      </w:r>
    </w:p>
    <w:p w:rsidR="000C1C4D" w:rsidRPr="003F5143" w:rsidRDefault="000C1C4D" w:rsidP="00522B99">
      <w:pPr>
        <w:pStyle w:val="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принимают решения о соответствии</w:t>
      </w:r>
      <w:r w:rsidR="00D249A0" w:rsidRPr="003F5143">
        <w:rPr>
          <w:rFonts w:ascii="Times New Roman" w:hAnsi="Times New Roman"/>
          <w:bCs/>
          <w:sz w:val="24"/>
          <w:szCs w:val="24"/>
        </w:rPr>
        <w:t xml:space="preserve"> поставляемых</w:t>
      </w:r>
      <w:r w:rsidR="00D249A0" w:rsidRPr="003F5143">
        <w:rPr>
          <w:rFonts w:ascii="Times New Roman" w:hAnsi="Times New Roman"/>
          <w:sz w:val="24"/>
          <w:szCs w:val="24"/>
        </w:rPr>
        <w:t xml:space="preserve"> товаров, </w:t>
      </w:r>
      <w:r w:rsidR="00D249A0"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="00D249A0" w:rsidRPr="003F5143">
        <w:rPr>
          <w:rFonts w:ascii="Times New Roman" w:hAnsi="Times New Roman"/>
          <w:sz w:val="24"/>
          <w:szCs w:val="24"/>
        </w:rPr>
        <w:t xml:space="preserve"> работ и оказанных услуг</w:t>
      </w:r>
      <w:r w:rsidR="002B2DBB" w:rsidRPr="003F5143">
        <w:rPr>
          <w:rFonts w:ascii="Times New Roman" w:hAnsi="Times New Roman"/>
          <w:sz w:val="24"/>
          <w:szCs w:val="24"/>
        </w:rPr>
        <w:t xml:space="preserve"> с заявленными характеристиками в контракте;</w:t>
      </w:r>
    </w:p>
    <w:p w:rsidR="000C1C4D" w:rsidRPr="003F5143" w:rsidRDefault="00D249A0" w:rsidP="00522B99">
      <w:pPr>
        <w:pStyle w:val="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обеспечивают </w:t>
      </w:r>
      <w:r w:rsidR="000C1C4D" w:rsidRPr="003F5143">
        <w:rPr>
          <w:rFonts w:ascii="Times New Roman" w:hAnsi="Times New Roman"/>
          <w:sz w:val="24"/>
          <w:szCs w:val="24"/>
        </w:rPr>
        <w:t>объективность и прозрачность принимаемых решений;</w:t>
      </w:r>
    </w:p>
    <w:p w:rsidR="00D249A0" w:rsidRPr="003F5143" w:rsidRDefault="002B2DBB" w:rsidP="00522B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lastRenderedPageBreak/>
        <w:t>4.4</w:t>
      </w:r>
      <w:r w:rsidR="00D249A0" w:rsidRPr="003F5143">
        <w:rPr>
          <w:rFonts w:ascii="Times New Roman" w:hAnsi="Times New Roman"/>
          <w:sz w:val="24"/>
          <w:szCs w:val="24"/>
        </w:rPr>
        <w:t>.</w:t>
      </w:r>
      <w:r w:rsidR="000C1C4D" w:rsidRPr="003F5143">
        <w:rPr>
          <w:rFonts w:ascii="Times New Roman" w:hAnsi="Times New Roman"/>
          <w:sz w:val="24"/>
          <w:szCs w:val="24"/>
        </w:rPr>
        <w:t xml:space="preserve"> Экспертная комиссия оформляет протокол, который подписывается председателем и членами комиссии. </w:t>
      </w:r>
    </w:p>
    <w:p w:rsidR="00D249A0" w:rsidRPr="003F5143" w:rsidRDefault="00D249A0" w:rsidP="00522B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B2DBB" w:rsidRPr="003F5143" w:rsidRDefault="002B2DBB" w:rsidP="0052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143">
        <w:rPr>
          <w:rFonts w:ascii="Times New Roman" w:hAnsi="Times New Roman"/>
          <w:b/>
          <w:sz w:val="24"/>
          <w:szCs w:val="24"/>
        </w:rPr>
        <w:t>5</w:t>
      </w:r>
      <w:r w:rsidR="002F7237" w:rsidRPr="003F5143">
        <w:rPr>
          <w:rFonts w:ascii="Times New Roman" w:hAnsi="Times New Roman"/>
          <w:b/>
          <w:sz w:val="24"/>
          <w:szCs w:val="24"/>
        </w:rPr>
        <w:t>. Порядок осуществления</w:t>
      </w:r>
      <w:r w:rsidRPr="003F5143">
        <w:rPr>
          <w:rFonts w:ascii="Times New Roman" w:hAnsi="Times New Roman"/>
          <w:b/>
          <w:sz w:val="24"/>
          <w:szCs w:val="24"/>
        </w:rPr>
        <w:t xml:space="preserve"> работы экспертной комиссии</w:t>
      </w:r>
    </w:p>
    <w:p w:rsidR="008B4DB8" w:rsidRPr="003F5143" w:rsidRDefault="008B4DB8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5.1. Экспертная к</w:t>
      </w:r>
      <w:r w:rsidR="002B2DBB" w:rsidRPr="003F5143">
        <w:rPr>
          <w:lang w:val="ru-RU"/>
        </w:rPr>
        <w:t xml:space="preserve">омиссия осуществляет </w:t>
      </w:r>
      <w:r w:rsidRPr="003F5143">
        <w:rPr>
          <w:lang w:val="ru-RU"/>
        </w:rPr>
        <w:t xml:space="preserve">приемку </w:t>
      </w:r>
      <w:r w:rsidRPr="003F5143">
        <w:rPr>
          <w:bCs/>
          <w:lang w:val="ru-RU"/>
        </w:rPr>
        <w:t>поставляемых</w:t>
      </w:r>
      <w:r w:rsidRPr="003F5143">
        <w:rPr>
          <w:lang w:val="ru-RU"/>
        </w:rPr>
        <w:t xml:space="preserve"> товаров, </w:t>
      </w:r>
      <w:r w:rsidRPr="003F5143">
        <w:rPr>
          <w:bCs/>
          <w:lang w:val="ru-RU"/>
        </w:rPr>
        <w:t>выполненных</w:t>
      </w:r>
      <w:r w:rsidRPr="003F5143">
        <w:rPr>
          <w:lang w:val="ru-RU"/>
        </w:rPr>
        <w:t xml:space="preserve"> работ и оказанных услуг </w:t>
      </w:r>
      <w:r w:rsidR="002B2DBB" w:rsidRPr="003F5143">
        <w:rPr>
          <w:lang w:val="ru-RU"/>
        </w:rPr>
        <w:t>от поставщиков</w:t>
      </w:r>
      <w:r w:rsidRPr="003F5143">
        <w:rPr>
          <w:lang w:val="ru-RU"/>
        </w:rPr>
        <w:t xml:space="preserve"> (подрядчиков, исполнителей)</w:t>
      </w:r>
      <w:r w:rsidR="002B2DBB" w:rsidRPr="003F5143">
        <w:rPr>
          <w:lang w:val="ru-RU"/>
        </w:rPr>
        <w:t xml:space="preserve"> по количеству, ассортименту</w:t>
      </w:r>
      <w:r w:rsidR="00DC4435" w:rsidRPr="003F5143">
        <w:rPr>
          <w:lang w:val="ru-RU"/>
        </w:rPr>
        <w:t>, комплектности</w:t>
      </w:r>
      <w:r w:rsidR="00567F9F" w:rsidRPr="003F5143">
        <w:rPr>
          <w:lang w:val="ru-RU"/>
        </w:rPr>
        <w:t xml:space="preserve">, объему </w:t>
      </w:r>
      <w:r w:rsidR="00DC4435" w:rsidRPr="003F5143">
        <w:rPr>
          <w:lang w:val="ru-RU"/>
        </w:rPr>
        <w:t>и качеству.</w:t>
      </w:r>
    </w:p>
    <w:p w:rsidR="008B4DB8" w:rsidRPr="003F5143" w:rsidRDefault="008B4DB8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 xml:space="preserve">5.2. </w:t>
      </w:r>
      <w:r w:rsidR="002B2DBB" w:rsidRPr="003F5143">
        <w:rPr>
          <w:i/>
          <w:lang w:val="ru-RU"/>
        </w:rPr>
        <w:t>Заказчик</w:t>
      </w:r>
      <w:r w:rsidR="002B2DBB" w:rsidRPr="003F5143">
        <w:rPr>
          <w:lang w:val="ru-RU"/>
        </w:rPr>
        <w:t xml:space="preserve"> не позднее, чем за один рабочий день до дня </w:t>
      </w:r>
      <w:r w:rsidRPr="003F5143">
        <w:rPr>
          <w:lang w:val="ru-RU"/>
        </w:rPr>
        <w:t xml:space="preserve">приемки </w:t>
      </w:r>
      <w:r w:rsidRPr="003F5143">
        <w:rPr>
          <w:bCs/>
          <w:lang w:val="ru-RU"/>
        </w:rPr>
        <w:t>поставляемых</w:t>
      </w:r>
      <w:r w:rsidRPr="003F5143">
        <w:rPr>
          <w:lang w:val="ru-RU"/>
        </w:rPr>
        <w:t xml:space="preserve"> товаров, </w:t>
      </w:r>
      <w:r w:rsidRPr="003F5143">
        <w:rPr>
          <w:bCs/>
          <w:lang w:val="ru-RU"/>
        </w:rPr>
        <w:t>выполненных</w:t>
      </w:r>
      <w:r w:rsidRPr="003F5143">
        <w:rPr>
          <w:lang w:val="ru-RU"/>
        </w:rPr>
        <w:t xml:space="preserve"> работ и оказанных услуг </w:t>
      </w:r>
      <w:r w:rsidR="002B2DBB" w:rsidRPr="003F5143">
        <w:rPr>
          <w:lang w:val="ru-RU"/>
        </w:rPr>
        <w:t xml:space="preserve">обязан известить членов </w:t>
      </w:r>
      <w:r w:rsidR="00EF236B" w:rsidRPr="003F5143">
        <w:rPr>
          <w:lang w:val="ru-RU"/>
        </w:rPr>
        <w:t xml:space="preserve">экспертной комиссии </w:t>
      </w:r>
      <w:r w:rsidR="002B2DBB" w:rsidRPr="003F5143">
        <w:rPr>
          <w:lang w:val="ru-RU"/>
        </w:rPr>
        <w:t xml:space="preserve">о дате, точном времени и месте </w:t>
      </w:r>
      <w:r w:rsidRPr="003F5143">
        <w:rPr>
          <w:lang w:val="ru-RU"/>
        </w:rPr>
        <w:t xml:space="preserve">приемки </w:t>
      </w:r>
      <w:r w:rsidRPr="003F5143">
        <w:rPr>
          <w:bCs/>
          <w:lang w:val="ru-RU"/>
        </w:rPr>
        <w:t>поставляемых</w:t>
      </w:r>
      <w:r w:rsidRPr="003F5143">
        <w:rPr>
          <w:lang w:val="ru-RU"/>
        </w:rPr>
        <w:t xml:space="preserve"> товаров, </w:t>
      </w:r>
      <w:r w:rsidRPr="003F5143">
        <w:rPr>
          <w:bCs/>
          <w:lang w:val="ru-RU"/>
        </w:rPr>
        <w:t>выполненных</w:t>
      </w:r>
      <w:r w:rsidRPr="003F5143">
        <w:rPr>
          <w:lang w:val="ru-RU"/>
        </w:rPr>
        <w:t xml:space="preserve"> работ и оказанных услуг.</w:t>
      </w:r>
    </w:p>
    <w:p w:rsidR="00DC4435" w:rsidRPr="003F5143" w:rsidRDefault="002B2DBB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i/>
          <w:lang w:val="ru-RU"/>
        </w:rPr>
        <w:t>Заказчик</w:t>
      </w:r>
      <w:r w:rsidRPr="003F5143">
        <w:rPr>
          <w:lang w:val="ru-RU"/>
        </w:rPr>
        <w:t xml:space="preserve"> обязан создать условия для проведения приемки </w:t>
      </w:r>
      <w:r w:rsidR="008B4DB8" w:rsidRPr="003F5143">
        <w:rPr>
          <w:bCs/>
          <w:lang w:val="ru-RU"/>
        </w:rPr>
        <w:t>поставляемых</w:t>
      </w:r>
      <w:r w:rsidR="008B4DB8" w:rsidRPr="003F5143">
        <w:rPr>
          <w:lang w:val="ru-RU"/>
        </w:rPr>
        <w:t xml:space="preserve"> товаров, </w:t>
      </w:r>
      <w:r w:rsidR="008B4DB8" w:rsidRPr="003F5143">
        <w:rPr>
          <w:bCs/>
          <w:lang w:val="ru-RU"/>
        </w:rPr>
        <w:t>выполненных</w:t>
      </w:r>
      <w:r w:rsidR="008B4DB8" w:rsidRPr="003F5143">
        <w:rPr>
          <w:lang w:val="ru-RU"/>
        </w:rPr>
        <w:t xml:space="preserve"> работ и оказанных услуг.</w:t>
      </w:r>
    </w:p>
    <w:p w:rsidR="00DC4435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5.3</w:t>
      </w:r>
      <w:r w:rsidR="00DC4435" w:rsidRPr="003F5143">
        <w:rPr>
          <w:lang w:val="ru-RU"/>
        </w:rPr>
        <w:t>.</w:t>
      </w:r>
      <w:r w:rsidR="002B2DBB" w:rsidRPr="003F5143">
        <w:rPr>
          <w:lang w:val="ru-RU"/>
        </w:rPr>
        <w:t xml:space="preserve"> При обнаружении </w:t>
      </w:r>
      <w:r w:rsidR="00DC4435" w:rsidRPr="003F5143">
        <w:rPr>
          <w:lang w:val="ru-RU"/>
        </w:rPr>
        <w:t>несоответствий</w:t>
      </w:r>
      <w:r w:rsidR="00EF236B" w:rsidRPr="003F5143">
        <w:rPr>
          <w:lang w:val="ru-RU"/>
        </w:rPr>
        <w:t xml:space="preserve"> </w:t>
      </w:r>
      <w:r w:rsidR="002B2DBB" w:rsidRPr="003F5143">
        <w:rPr>
          <w:lang w:val="ru-RU"/>
        </w:rPr>
        <w:t xml:space="preserve">по количеству, ассортименту и (или) </w:t>
      </w:r>
      <w:r w:rsidR="00DC4435" w:rsidRPr="003F5143">
        <w:rPr>
          <w:lang w:val="ru-RU"/>
        </w:rPr>
        <w:t>качеству</w:t>
      </w:r>
      <w:r w:rsidR="00EF236B" w:rsidRPr="003F5143">
        <w:rPr>
          <w:i/>
          <w:lang w:val="ru-RU"/>
        </w:rPr>
        <w:t>,</w:t>
      </w:r>
      <w:r w:rsidR="00DC4435" w:rsidRPr="003F5143">
        <w:rPr>
          <w:i/>
          <w:lang w:val="ru-RU"/>
        </w:rPr>
        <w:t xml:space="preserve"> </w:t>
      </w:r>
      <w:r w:rsidR="00EF236B" w:rsidRPr="003F5143">
        <w:rPr>
          <w:i/>
          <w:lang w:val="ru-RU"/>
        </w:rPr>
        <w:t xml:space="preserve">экспертная </w:t>
      </w:r>
      <w:r w:rsidR="00EF236B" w:rsidRPr="003F5143">
        <w:rPr>
          <w:lang w:val="ru-RU"/>
        </w:rPr>
        <w:t>к</w:t>
      </w:r>
      <w:r w:rsidR="002B2DBB" w:rsidRPr="003F5143">
        <w:rPr>
          <w:lang w:val="ru-RU"/>
        </w:rPr>
        <w:t>омиссия обязана документально зафиксировать данный фа</w:t>
      </w:r>
      <w:r w:rsidR="00DC4435" w:rsidRPr="003F5143">
        <w:rPr>
          <w:lang w:val="ru-RU"/>
        </w:rPr>
        <w:t xml:space="preserve">кт путем составления акта несоответствия </w:t>
      </w:r>
      <w:r w:rsidR="002B2DBB" w:rsidRPr="003F5143">
        <w:rPr>
          <w:lang w:val="ru-RU"/>
        </w:rPr>
        <w:t xml:space="preserve">согласно Приложению </w:t>
      </w:r>
      <w:r w:rsidR="00F27A73" w:rsidRPr="003F5143">
        <w:rPr>
          <w:lang w:val="ru-RU"/>
        </w:rPr>
        <w:t>1</w:t>
      </w:r>
      <w:r w:rsidR="002B2DBB" w:rsidRPr="003F5143">
        <w:rPr>
          <w:lang w:val="ru-RU"/>
        </w:rPr>
        <w:t xml:space="preserve"> к настоящему </w:t>
      </w:r>
      <w:r w:rsidR="00EF236B" w:rsidRPr="003F5143">
        <w:rPr>
          <w:lang w:val="ru-RU"/>
        </w:rPr>
        <w:t>Положению</w:t>
      </w:r>
      <w:r w:rsidR="002B2DBB" w:rsidRPr="003F5143">
        <w:rPr>
          <w:lang w:val="ru-RU"/>
        </w:rPr>
        <w:t>.</w:t>
      </w:r>
    </w:p>
    <w:p w:rsidR="00DC4435" w:rsidRPr="003F5143" w:rsidRDefault="002B2DBB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 xml:space="preserve">Акт </w:t>
      </w:r>
      <w:r w:rsidR="00DC4435" w:rsidRPr="003F5143">
        <w:rPr>
          <w:lang w:val="ru-RU"/>
        </w:rPr>
        <w:t xml:space="preserve">несоответствия </w:t>
      </w:r>
      <w:r w:rsidRPr="003F5143">
        <w:rPr>
          <w:lang w:val="ru-RU"/>
        </w:rPr>
        <w:t xml:space="preserve">составляется </w:t>
      </w:r>
      <w:r w:rsidR="00EF236B" w:rsidRPr="003F5143">
        <w:rPr>
          <w:lang w:val="ru-RU"/>
        </w:rPr>
        <w:t xml:space="preserve">экспертной комиссией </w:t>
      </w:r>
      <w:r w:rsidRPr="003F5143">
        <w:rPr>
          <w:lang w:val="ru-RU"/>
        </w:rPr>
        <w:t>и передается представителю поставщика</w:t>
      </w:r>
      <w:r w:rsidR="00DC4435" w:rsidRPr="003F5143">
        <w:rPr>
          <w:lang w:val="ru-RU"/>
        </w:rPr>
        <w:t xml:space="preserve"> (подрядчика, исполнителя)</w:t>
      </w:r>
      <w:r w:rsidRPr="003F5143">
        <w:rPr>
          <w:lang w:val="ru-RU"/>
        </w:rPr>
        <w:t xml:space="preserve"> в день </w:t>
      </w:r>
      <w:r w:rsidR="00DC4435" w:rsidRPr="003F5143">
        <w:rPr>
          <w:lang w:val="ru-RU"/>
        </w:rPr>
        <w:t xml:space="preserve">окончания </w:t>
      </w:r>
      <w:r w:rsidRPr="003F5143">
        <w:rPr>
          <w:lang w:val="ru-RU"/>
        </w:rPr>
        <w:t>приемки</w:t>
      </w:r>
      <w:r w:rsidR="00DC4435" w:rsidRPr="003F5143">
        <w:rPr>
          <w:lang w:val="ru-RU"/>
        </w:rPr>
        <w:t>.</w:t>
      </w:r>
    </w:p>
    <w:p w:rsidR="000F5BDD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5.4</w:t>
      </w:r>
      <w:r w:rsidR="002B2DBB" w:rsidRPr="003F5143">
        <w:rPr>
          <w:lang w:val="ru-RU"/>
        </w:rPr>
        <w:t xml:space="preserve">. При получении акта </w:t>
      </w:r>
      <w:r w:rsidR="00DC4435" w:rsidRPr="003F5143">
        <w:rPr>
          <w:lang w:val="ru-RU"/>
        </w:rPr>
        <w:t xml:space="preserve">несоответствия </w:t>
      </w:r>
      <w:r w:rsidR="002B2DBB" w:rsidRPr="003F5143">
        <w:rPr>
          <w:lang w:val="ru-RU"/>
        </w:rPr>
        <w:t xml:space="preserve">поставщик </w:t>
      </w:r>
      <w:r w:rsidR="00DC4435" w:rsidRPr="003F5143">
        <w:rPr>
          <w:lang w:val="ru-RU"/>
        </w:rPr>
        <w:t xml:space="preserve">(подрядчик, исполнитель) </w:t>
      </w:r>
      <w:r w:rsidR="002B2DBB" w:rsidRPr="003F5143">
        <w:rPr>
          <w:lang w:val="ru-RU"/>
        </w:rPr>
        <w:t>обязан в установленный</w:t>
      </w:r>
      <w:r w:rsidR="00CB679A" w:rsidRPr="003F5143">
        <w:rPr>
          <w:lang w:val="ru-RU"/>
        </w:rPr>
        <w:t xml:space="preserve"> актом срок, не превышающий пяти</w:t>
      </w:r>
      <w:r w:rsidR="000F5BDD" w:rsidRPr="003F5143">
        <w:rPr>
          <w:lang w:val="ru-RU"/>
        </w:rPr>
        <w:t xml:space="preserve"> рабочих дней</w:t>
      </w:r>
      <w:r w:rsidR="002B2DBB" w:rsidRPr="003F5143">
        <w:rPr>
          <w:lang w:val="ru-RU"/>
        </w:rPr>
        <w:t>:</w:t>
      </w:r>
    </w:p>
    <w:p w:rsidR="000F5BDD" w:rsidRPr="003F5143" w:rsidRDefault="002B2DBB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 xml:space="preserve">- </w:t>
      </w:r>
      <w:r w:rsidR="000F5BDD" w:rsidRPr="003F5143">
        <w:rPr>
          <w:lang w:val="ru-RU"/>
        </w:rPr>
        <w:t>устранить несоответствия;</w:t>
      </w:r>
    </w:p>
    <w:p w:rsidR="000F5BDD" w:rsidRPr="003F5143" w:rsidRDefault="002B2DBB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- представить мотивированный отказ в удовлетворении требований в целом или частично.</w:t>
      </w:r>
    </w:p>
    <w:p w:rsidR="000F5BDD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5.5</w:t>
      </w:r>
      <w:r w:rsidR="000F5BDD" w:rsidRPr="003F5143">
        <w:rPr>
          <w:lang w:val="ru-RU"/>
        </w:rPr>
        <w:t xml:space="preserve">. </w:t>
      </w:r>
      <w:r w:rsidR="002B2DBB" w:rsidRPr="003F5143">
        <w:rPr>
          <w:lang w:val="ru-RU"/>
        </w:rPr>
        <w:t>При поступлении от поставщика</w:t>
      </w:r>
      <w:r w:rsidR="000F5BDD" w:rsidRPr="003F5143">
        <w:rPr>
          <w:lang w:val="ru-RU"/>
        </w:rPr>
        <w:t xml:space="preserve"> (подрядчика, исполнителя)</w:t>
      </w:r>
      <w:r w:rsidR="002B2DBB" w:rsidRPr="003F5143">
        <w:rPr>
          <w:lang w:val="ru-RU"/>
        </w:rPr>
        <w:t xml:space="preserve"> письменного мотивированного отказа в удовлетворении требований в целом или частично </w:t>
      </w:r>
      <w:r w:rsidR="000F5BDD" w:rsidRPr="003F5143">
        <w:rPr>
          <w:lang w:val="ru-RU"/>
        </w:rPr>
        <w:t xml:space="preserve">экспертная комиссия </w:t>
      </w:r>
      <w:r w:rsidR="002B2DBB" w:rsidRPr="003F5143">
        <w:rPr>
          <w:lang w:val="ru-RU"/>
        </w:rPr>
        <w:t xml:space="preserve">обязана рассмотреть представленные документы и в случае согласия с ними в срок не позднее двух </w:t>
      </w:r>
      <w:r w:rsidR="000F5BDD" w:rsidRPr="003F5143">
        <w:rPr>
          <w:lang w:val="ru-RU"/>
        </w:rPr>
        <w:t xml:space="preserve">рабочих </w:t>
      </w:r>
      <w:r w:rsidR="002B2DBB" w:rsidRPr="003F5143">
        <w:rPr>
          <w:lang w:val="ru-RU"/>
        </w:rPr>
        <w:t xml:space="preserve">дней составить и подписать заключение </w:t>
      </w:r>
      <w:r w:rsidR="00CE6B48" w:rsidRPr="003F5143">
        <w:rPr>
          <w:lang w:val="ru-RU"/>
        </w:rPr>
        <w:t xml:space="preserve">о </w:t>
      </w:r>
      <w:r w:rsidR="000F5BDD" w:rsidRPr="003F5143">
        <w:rPr>
          <w:lang w:val="ru-RU"/>
        </w:rPr>
        <w:t xml:space="preserve">приемке </w:t>
      </w:r>
      <w:r w:rsidR="000F5BDD" w:rsidRPr="003F5143">
        <w:rPr>
          <w:bCs/>
          <w:lang w:val="ru-RU"/>
        </w:rPr>
        <w:t>поставляемых</w:t>
      </w:r>
      <w:r w:rsidR="000F5BDD" w:rsidRPr="003F5143">
        <w:rPr>
          <w:lang w:val="ru-RU"/>
        </w:rPr>
        <w:t xml:space="preserve"> товаров, </w:t>
      </w:r>
      <w:r w:rsidR="000F5BDD" w:rsidRPr="003F5143">
        <w:rPr>
          <w:bCs/>
          <w:lang w:val="ru-RU"/>
        </w:rPr>
        <w:t>выполненных</w:t>
      </w:r>
      <w:r w:rsidR="000F5BDD" w:rsidRPr="003F5143">
        <w:rPr>
          <w:lang w:val="ru-RU"/>
        </w:rPr>
        <w:t xml:space="preserve"> работ и оказанных услуг </w:t>
      </w:r>
      <w:r w:rsidR="002B2DBB" w:rsidRPr="003F5143">
        <w:rPr>
          <w:lang w:val="ru-RU"/>
        </w:rPr>
        <w:t xml:space="preserve">согласно Приложению </w:t>
      </w:r>
      <w:r w:rsidR="009E230E" w:rsidRPr="003F5143">
        <w:rPr>
          <w:lang w:val="ru-RU"/>
        </w:rPr>
        <w:t xml:space="preserve">2 </w:t>
      </w:r>
      <w:r w:rsidR="002B2DBB" w:rsidRPr="003F5143">
        <w:rPr>
          <w:lang w:val="ru-RU"/>
        </w:rPr>
        <w:t>к настоящему</w:t>
      </w:r>
      <w:r w:rsidR="009E230E" w:rsidRPr="003F5143">
        <w:rPr>
          <w:lang w:val="ru-RU"/>
        </w:rPr>
        <w:t xml:space="preserve"> Положению</w:t>
      </w:r>
      <w:r w:rsidR="002B2DBB" w:rsidRPr="003F5143">
        <w:rPr>
          <w:lang w:val="ru-RU"/>
        </w:rPr>
        <w:t xml:space="preserve">. </w:t>
      </w:r>
    </w:p>
    <w:p w:rsidR="000F5BDD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5.6</w:t>
      </w:r>
      <w:r w:rsidR="000F5BDD" w:rsidRPr="003F5143">
        <w:rPr>
          <w:lang w:val="ru-RU"/>
        </w:rPr>
        <w:t xml:space="preserve">. </w:t>
      </w:r>
      <w:r w:rsidR="002B2DBB" w:rsidRPr="003F5143">
        <w:rPr>
          <w:lang w:val="ru-RU"/>
        </w:rPr>
        <w:t xml:space="preserve">При </w:t>
      </w:r>
      <w:r w:rsidR="002F7237" w:rsidRPr="003F5143">
        <w:rPr>
          <w:lang w:val="ru-RU"/>
        </w:rPr>
        <w:t>не достижении</w:t>
      </w:r>
      <w:r w:rsidR="002B2DBB" w:rsidRPr="003F5143">
        <w:rPr>
          <w:lang w:val="ru-RU"/>
        </w:rPr>
        <w:t xml:space="preserve"> согласия между поставщиком </w:t>
      </w:r>
      <w:r w:rsidR="000F5BDD" w:rsidRPr="003F5143">
        <w:rPr>
          <w:lang w:val="ru-RU"/>
        </w:rPr>
        <w:t xml:space="preserve">(подрядчиком, исполнителем) </w:t>
      </w:r>
      <w:r w:rsidR="002B2DBB" w:rsidRPr="003F5143">
        <w:rPr>
          <w:lang w:val="ru-RU"/>
        </w:rPr>
        <w:t xml:space="preserve">и </w:t>
      </w:r>
      <w:r w:rsidR="000F5BDD" w:rsidRPr="003F5143">
        <w:rPr>
          <w:lang w:val="ru-RU"/>
        </w:rPr>
        <w:t xml:space="preserve">экспертной комиссией </w:t>
      </w:r>
      <w:r w:rsidR="002B2DBB" w:rsidRPr="003F5143">
        <w:rPr>
          <w:lang w:val="ru-RU"/>
        </w:rPr>
        <w:t xml:space="preserve">спор разрешается в порядке, установленном гражданским законодательством. </w:t>
      </w:r>
    </w:p>
    <w:p w:rsidR="000F5BDD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5.7</w:t>
      </w:r>
      <w:r w:rsidR="000F5BDD" w:rsidRPr="003F5143">
        <w:rPr>
          <w:lang w:val="ru-RU"/>
        </w:rPr>
        <w:t xml:space="preserve">. </w:t>
      </w:r>
      <w:r w:rsidR="002B2DBB" w:rsidRPr="003F5143">
        <w:rPr>
          <w:lang w:val="ru-RU"/>
        </w:rPr>
        <w:t xml:space="preserve">При этом </w:t>
      </w:r>
      <w:r w:rsidR="000F5BDD" w:rsidRPr="003F5143">
        <w:rPr>
          <w:i/>
          <w:lang w:val="ru-RU"/>
        </w:rPr>
        <w:t>З</w:t>
      </w:r>
      <w:r w:rsidR="002B2DBB" w:rsidRPr="003F5143">
        <w:rPr>
          <w:i/>
          <w:lang w:val="ru-RU"/>
        </w:rPr>
        <w:t>аказчик</w:t>
      </w:r>
      <w:r w:rsidR="002B2DBB" w:rsidRPr="003F5143">
        <w:rPr>
          <w:lang w:val="ru-RU"/>
        </w:rPr>
        <w:t xml:space="preserve"> вправе обратиться в суд с заявлением о расторжении </w:t>
      </w:r>
      <w:r w:rsidR="002B2DBB" w:rsidRPr="003F5143">
        <w:rPr>
          <w:i/>
          <w:lang w:val="ru-RU"/>
        </w:rPr>
        <w:t>контракта</w:t>
      </w:r>
      <w:r w:rsidR="002B2DBB" w:rsidRPr="003F5143">
        <w:rPr>
          <w:lang w:val="ru-RU"/>
        </w:rPr>
        <w:t xml:space="preserve"> в порядке, установленном законодательством Российской Федерации.</w:t>
      </w:r>
    </w:p>
    <w:p w:rsidR="00CE6B48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5.8</w:t>
      </w:r>
      <w:r w:rsidR="000F5BDD" w:rsidRPr="003F5143">
        <w:rPr>
          <w:lang w:val="ru-RU"/>
        </w:rPr>
        <w:t>.</w:t>
      </w:r>
      <w:r w:rsidR="002B2DBB" w:rsidRPr="003F5143">
        <w:rPr>
          <w:lang w:val="ru-RU"/>
        </w:rPr>
        <w:t xml:space="preserve"> По результатам приемки </w:t>
      </w:r>
      <w:r w:rsidR="000F5BDD" w:rsidRPr="003F5143">
        <w:rPr>
          <w:bCs/>
          <w:lang w:val="ru-RU"/>
        </w:rPr>
        <w:t>поставляемых</w:t>
      </w:r>
      <w:r w:rsidR="000F5BDD" w:rsidRPr="003F5143">
        <w:rPr>
          <w:lang w:val="ru-RU"/>
        </w:rPr>
        <w:t xml:space="preserve"> товаров, </w:t>
      </w:r>
      <w:r w:rsidR="000F5BDD" w:rsidRPr="003F5143">
        <w:rPr>
          <w:bCs/>
          <w:lang w:val="ru-RU"/>
        </w:rPr>
        <w:t>выполненных</w:t>
      </w:r>
      <w:r w:rsidR="000F5BDD" w:rsidRPr="003F5143">
        <w:rPr>
          <w:lang w:val="ru-RU"/>
        </w:rPr>
        <w:t xml:space="preserve"> работ и оказанных услуг </w:t>
      </w:r>
      <w:r w:rsidR="002B2DBB" w:rsidRPr="003F5143">
        <w:rPr>
          <w:lang w:val="ru-RU"/>
        </w:rPr>
        <w:t xml:space="preserve">в день ее окончания </w:t>
      </w:r>
      <w:r w:rsidR="00581D47" w:rsidRPr="003F5143">
        <w:rPr>
          <w:lang w:val="ru-RU"/>
        </w:rPr>
        <w:t>экспер</w:t>
      </w:r>
      <w:r w:rsidR="002F7237" w:rsidRPr="003F5143">
        <w:rPr>
          <w:lang w:val="ru-RU"/>
        </w:rPr>
        <w:t>т</w:t>
      </w:r>
      <w:r w:rsidR="00581D47" w:rsidRPr="003F5143">
        <w:rPr>
          <w:lang w:val="ru-RU"/>
        </w:rPr>
        <w:t>ной коми</w:t>
      </w:r>
      <w:r w:rsidR="002F7237" w:rsidRPr="003F5143">
        <w:rPr>
          <w:lang w:val="ru-RU"/>
        </w:rPr>
        <w:t>с</w:t>
      </w:r>
      <w:r w:rsidR="00581D47" w:rsidRPr="003F5143">
        <w:rPr>
          <w:lang w:val="ru-RU"/>
        </w:rPr>
        <w:t>сией</w:t>
      </w:r>
      <w:r w:rsidR="002B2DBB" w:rsidRPr="003F5143">
        <w:rPr>
          <w:lang w:val="ru-RU"/>
        </w:rPr>
        <w:t xml:space="preserve"> составляется </w:t>
      </w:r>
      <w:r w:rsidR="00CE6B48" w:rsidRPr="003F5143">
        <w:rPr>
          <w:lang w:val="ru-RU"/>
        </w:rPr>
        <w:t xml:space="preserve">заключение о приемке </w:t>
      </w:r>
      <w:r w:rsidR="00CE6B48" w:rsidRPr="003F5143">
        <w:rPr>
          <w:bCs/>
          <w:lang w:val="ru-RU"/>
        </w:rPr>
        <w:t>поставляемых</w:t>
      </w:r>
      <w:r w:rsidR="00CE6B48" w:rsidRPr="003F5143">
        <w:rPr>
          <w:lang w:val="ru-RU"/>
        </w:rPr>
        <w:t xml:space="preserve"> товаров, </w:t>
      </w:r>
      <w:r w:rsidR="00CE6B48" w:rsidRPr="003F5143">
        <w:rPr>
          <w:bCs/>
          <w:lang w:val="ru-RU"/>
        </w:rPr>
        <w:t>выполненных</w:t>
      </w:r>
      <w:r w:rsidR="00CE6B48" w:rsidRPr="003F5143">
        <w:rPr>
          <w:lang w:val="ru-RU"/>
        </w:rPr>
        <w:t xml:space="preserve"> работ и оказанных услуг согласно Приложению </w:t>
      </w:r>
      <w:r w:rsidR="009E230E" w:rsidRPr="003F5143">
        <w:rPr>
          <w:lang w:val="ru-RU"/>
        </w:rPr>
        <w:t>2</w:t>
      </w:r>
      <w:r w:rsidR="00CE6B48" w:rsidRPr="003F5143">
        <w:rPr>
          <w:lang w:val="ru-RU"/>
        </w:rPr>
        <w:t xml:space="preserve"> к настоящему</w:t>
      </w:r>
      <w:r w:rsidR="009E230E" w:rsidRPr="003F5143">
        <w:rPr>
          <w:lang w:val="ru-RU"/>
        </w:rPr>
        <w:t xml:space="preserve"> Приложению</w:t>
      </w:r>
      <w:r w:rsidR="00CE6B48" w:rsidRPr="003F5143">
        <w:rPr>
          <w:lang w:val="ru-RU"/>
        </w:rPr>
        <w:t xml:space="preserve">. </w:t>
      </w:r>
    </w:p>
    <w:p w:rsidR="00CE6B48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5.9</w:t>
      </w:r>
      <w:r w:rsidR="00CE6B48" w:rsidRPr="003F5143">
        <w:rPr>
          <w:lang w:val="ru-RU"/>
        </w:rPr>
        <w:t xml:space="preserve">. </w:t>
      </w:r>
      <w:r w:rsidR="00CE6B48" w:rsidRPr="003F5143">
        <w:rPr>
          <w:bCs/>
          <w:lang w:val="ru-RU"/>
        </w:rPr>
        <w:t>Поставляемые</w:t>
      </w:r>
      <w:r w:rsidR="00CE6B48" w:rsidRPr="003F5143">
        <w:rPr>
          <w:lang w:val="ru-RU"/>
        </w:rPr>
        <w:t xml:space="preserve"> товары, </w:t>
      </w:r>
      <w:r w:rsidR="00CE6B48" w:rsidRPr="003F5143">
        <w:rPr>
          <w:bCs/>
          <w:lang w:val="ru-RU"/>
        </w:rPr>
        <w:t>выполненные</w:t>
      </w:r>
      <w:r w:rsidR="00CE6B48" w:rsidRPr="003F5143">
        <w:rPr>
          <w:lang w:val="ru-RU"/>
        </w:rPr>
        <w:t xml:space="preserve"> работы и оказанные услуги </w:t>
      </w:r>
      <w:r w:rsidR="002B2DBB" w:rsidRPr="003F5143">
        <w:rPr>
          <w:lang w:val="ru-RU"/>
        </w:rPr>
        <w:t>считаются прошедшими приемку в момент подписания заключения о приемке</w:t>
      </w:r>
      <w:r w:rsidR="00CE6B48" w:rsidRPr="003F5143">
        <w:rPr>
          <w:bCs/>
          <w:lang w:val="ru-RU"/>
        </w:rPr>
        <w:t xml:space="preserve"> поставляемых</w:t>
      </w:r>
      <w:r w:rsidR="00CE6B48" w:rsidRPr="003F5143">
        <w:rPr>
          <w:lang w:val="ru-RU"/>
        </w:rPr>
        <w:t xml:space="preserve"> товаров, </w:t>
      </w:r>
      <w:r w:rsidR="00CE6B48" w:rsidRPr="003F5143">
        <w:rPr>
          <w:bCs/>
          <w:lang w:val="ru-RU"/>
        </w:rPr>
        <w:t>выполненных</w:t>
      </w:r>
      <w:r w:rsidR="00CE6B48" w:rsidRPr="003F5143">
        <w:rPr>
          <w:lang w:val="ru-RU"/>
        </w:rPr>
        <w:t xml:space="preserve"> работ и оказанных услуг. </w:t>
      </w:r>
    </w:p>
    <w:p w:rsidR="00CE6B48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5.10</w:t>
      </w:r>
      <w:r w:rsidR="001E64A6" w:rsidRPr="003F5143">
        <w:rPr>
          <w:lang w:val="ru-RU"/>
        </w:rPr>
        <w:t>.</w:t>
      </w:r>
      <w:r w:rsidR="002B2DBB" w:rsidRPr="003F5143">
        <w:rPr>
          <w:lang w:val="ru-RU"/>
        </w:rPr>
        <w:t xml:space="preserve"> Акты и заключени</w:t>
      </w:r>
      <w:r w:rsidR="00CE6B48" w:rsidRPr="003F5143">
        <w:rPr>
          <w:lang w:val="ru-RU"/>
        </w:rPr>
        <w:t>я, составленные в ходе приемки</w:t>
      </w:r>
      <w:r w:rsidR="00CE6B48" w:rsidRPr="003F5143">
        <w:rPr>
          <w:bCs/>
          <w:lang w:val="ru-RU"/>
        </w:rPr>
        <w:t xml:space="preserve"> поставляемых</w:t>
      </w:r>
      <w:r w:rsidR="00CE6B48" w:rsidRPr="003F5143">
        <w:rPr>
          <w:lang w:val="ru-RU"/>
        </w:rPr>
        <w:t xml:space="preserve"> товаров, </w:t>
      </w:r>
      <w:r w:rsidR="00CE6B48" w:rsidRPr="003F5143">
        <w:rPr>
          <w:bCs/>
          <w:lang w:val="ru-RU"/>
        </w:rPr>
        <w:t>выполненных</w:t>
      </w:r>
      <w:r w:rsidR="00CE6B48" w:rsidRPr="003F5143">
        <w:rPr>
          <w:lang w:val="ru-RU"/>
        </w:rPr>
        <w:t xml:space="preserve"> работ и оказанных услуг,</w:t>
      </w:r>
      <w:r w:rsidR="002B2DBB" w:rsidRPr="003F5143">
        <w:rPr>
          <w:lang w:val="ru-RU"/>
        </w:rPr>
        <w:t xml:space="preserve"> оформляются в двух экземплярах, один из которых остается у </w:t>
      </w:r>
      <w:r w:rsidR="00CE6B48" w:rsidRPr="003F5143">
        <w:rPr>
          <w:i/>
          <w:lang w:val="ru-RU"/>
        </w:rPr>
        <w:t>З</w:t>
      </w:r>
      <w:r w:rsidR="002B2DBB" w:rsidRPr="003F5143">
        <w:rPr>
          <w:i/>
          <w:lang w:val="ru-RU"/>
        </w:rPr>
        <w:t>аказчика</w:t>
      </w:r>
      <w:r w:rsidR="002B2DBB" w:rsidRPr="003F5143">
        <w:rPr>
          <w:lang w:val="ru-RU"/>
        </w:rPr>
        <w:t xml:space="preserve">, второй - передается </w:t>
      </w:r>
      <w:r w:rsidR="00CE6B48" w:rsidRPr="003F5143">
        <w:rPr>
          <w:lang w:val="ru-RU"/>
        </w:rPr>
        <w:t>поставщику (подрядчику, исполнителю)</w:t>
      </w:r>
      <w:r w:rsidR="002B2DBB" w:rsidRPr="003F5143">
        <w:rPr>
          <w:lang w:val="ru-RU"/>
        </w:rPr>
        <w:t>.</w:t>
      </w:r>
    </w:p>
    <w:p w:rsidR="00200522" w:rsidRPr="003F5143" w:rsidRDefault="00B30044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rPr>
          <w:lang w:val="ru-RU"/>
        </w:rPr>
      </w:pPr>
      <w:r w:rsidRPr="003F5143">
        <w:rPr>
          <w:lang w:val="ru-RU"/>
        </w:rPr>
        <w:t>5.11</w:t>
      </w:r>
      <w:r w:rsidR="00CE6B48" w:rsidRPr="003F5143">
        <w:rPr>
          <w:lang w:val="ru-RU"/>
        </w:rPr>
        <w:t>.</w:t>
      </w:r>
      <w:r w:rsidR="002B2DBB" w:rsidRPr="003F5143">
        <w:rPr>
          <w:lang w:val="ru-RU"/>
        </w:rPr>
        <w:t xml:space="preserve"> Акты и заключения, составленные в ходе приемки</w:t>
      </w:r>
      <w:r w:rsidR="00CE6B48" w:rsidRPr="003F5143">
        <w:rPr>
          <w:lang w:val="ru-RU"/>
        </w:rPr>
        <w:t xml:space="preserve"> </w:t>
      </w:r>
      <w:r w:rsidR="00CE6B48" w:rsidRPr="003F5143">
        <w:rPr>
          <w:bCs/>
          <w:lang w:val="ru-RU"/>
        </w:rPr>
        <w:t>поставляемых</w:t>
      </w:r>
      <w:r w:rsidR="00CE6B48" w:rsidRPr="003F5143">
        <w:rPr>
          <w:lang w:val="ru-RU"/>
        </w:rPr>
        <w:t xml:space="preserve"> товаров, </w:t>
      </w:r>
      <w:r w:rsidR="00CE6B48" w:rsidRPr="003F5143">
        <w:rPr>
          <w:bCs/>
          <w:lang w:val="ru-RU"/>
        </w:rPr>
        <w:t>выполненных</w:t>
      </w:r>
      <w:r w:rsidR="00CE6B48" w:rsidRPr="003F5143">
        <w:rPr>
          <w:lang w:val="ru-RU"/>
        </w:rPr>
        <w:t xml:space="preserve"> работ и оказанных услуг</w:t>
      </w:r>
      <w:r w:rsidR="002B2DBB" w:rsidRPr="003F5143">
        <w:rPr>
          <w:lang w:val="ru-RU"/>
        </w:rPr>
        <w:t xml:space="preserve">, подписываются всеми присутствующими членами </w:t>
      </w:r>
      <w:r w:rsidR="002F7237" w:rsidRPr="003F5143">
        <w:rPr>
          <w:lang w:val="ru-RU"/>
        </w:rPr>
        <w:t>экспертной</w:t>
      </w:r>
      <w:r w:rsidR="00581D47" w:rsidRPr="003F5143">
        <w:rPr>
          <w:lang w:val="ru-RU"/>
        </w:rPr>
        <w:t xml:space="preserve"> комиссии</w:t>
      </w:r>
      <w:r w:rsidR="002B2DBB" w:rsidRPr="003F5143">
        <w:rPr>
          <w:lang w:val="ru-RU"/>
        </w:rPr>
        <w:t>.</w:t>
      </w:r>
    </w:p>
    <w:p w:rsidR="009E7F70" w:rsidRPr="003F5143" w:rsidRDefault="009E7F7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lang w:val="ru-RU"/>
        </w:rPr>
      </w:pPr>
    </w:p>
    <w:p w:rsidR="009E7F70" w:rsidRPr="003F5143" w:rsidRDefault="009E7F7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lang w:val="ru-RU"/>
        </w:rPr>
      </w:pPr>
    </w:p>
    <w:p w:rsidR="009E7F70" w:rsidRPr="00522B99" w:rsidRDefault="009E7F7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0"/>
          <w:szCs w:val="20"/>
          <w:lang w:val="ru-RU"/>
        </w:rPr>
      </w:pPr>
    </w:p>
    <w:p w:rsidR="00C80260" w:rsidRDefault="00C8026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2"/>
          <w:szCs w:val="22"/>
          <w:lang w:val="ru-RU"/>
        </w:rPr>
      </w:pPr>
    </w:p>
    <w:p w:rsidR="00C80260" w:rsidRDefault="00C8026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2"/>
          <w:szCs w:val="22"/>
          <w:lang w:val="ru-RU"/>
        </w:rPr>
      </w:pPr>
    </w:p>
    <w:p w:rsidR="00C80260" w:rsidRDefault="00C80260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2"/>
          <w:szCs w:val="22"/>
          <w:lang w:val="ru-RU"/>
        </w:rPr>
      </w:pPr>
    </w:p>
    <w:p w:rsidR="00A01DCA" w:rsidRDefault="00A01DCA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2"/>
          <w:szCs w:val="22"/>
          <w:lang w:val="ru-RU"/>
        </w:rPr>
      </w:pPr>
    </w:p>
    <w:p w:rsidR="00581D47" w:rsidRPr="003F5143" w:rsidRDefault="00F27A73" w:rsidP="00522B99">
      <w:pPr>
        <w:pStyle w:val="p3"/>
        <w:tabs>
          <w:tab w:val="clear" w:pos="204"/>
          <w:tab w:val="left" w:pos="993"/>
        </w:tabs>
        <w:spacing w:line="240" w:lineRule="auto"/>
        <w:ind w:left="6663"/>
        <w:jc w:val="right"/>
        <w:rPr>
          <w:sz w:val="22"/>
          <w:szCs w:val="22"/>
          <w:lang w:val="ru-RU"/>
        </w:rPr>
      </w:pPr>
      <w:r w:rsidRPr="003F5143">
        <w:rPr>
          <w:sz w:val="22"/>
          <w:szCs w:val="22"/>
          <w:lang w:val="ru-RU"/>
        </w:rPr>
        <w:lastRenderedPageBreak/>
        <w:t>Приложение 1</w:t>
      </w:r>
    </w:p>
    <w:p w:rsidR="00834FDF" w:rsidRPr="00522B99" w:rsidRDefault="00834FDF" w:rsidP="00522B99">
      <w:pPr>
        <w:pStyle w:val="p3"/>
        <w:tabs>
          <w:tab w:val="clear" w:pos="204"/>
          <w:tab w:val="left" w:pos="993"/>
        </w:tabs>
        <w:spacing w:line="240" w:lineRule="auto"/>
        <w:jc w:val="left"/>
        <w:rPr>
          <w:sz w:val="20"/>
          <w:szCs w:val="20"/>
          <w:lang w:val="ru-RU"/>
        </w:rPr>
      </w:pPr>
    </w:p>
    <w:p w:rsidR="00581D47" w:rsidRPr="00522B99" w:rsidRDefault="00581D47" w:rsidP="00522B99">
      <w:pPr>
        <w:pStyle w:val="p3"/>
        <w:tabs>
          <w:tab w:val="clear" w:pos="204"/>
          <w:tab w:val="left" w:pos="993"/>
        </w:tabs>
        <w:spacing w:line="240" w:lineRule="auto"/>
        <w:ind w:left="7655"/>
        <w:jc w:val="left"/>
        <w:rPr>
          <w:sz w:val="20"/>
          <w:szCs w:val="20"/>
          <w:lang w:val="ru-RU"/>
        </w:rPr>
      </w:pPr>
    </w:p>
    <w:p w:rsidR="00581D47" w:rsidRPr="003F5143" w:rsidRDefault="00581D47" w:rsidP="00522B99">
      <w:pPr>
        <w:pStyle w:val="p3"/>
        <w:tabs>
          <w:tab w:val="clear" w:pos="204"/>
          <w:tab w:val="left" w:pos="993"/>
        </w:tabs>
        <w:spacing w:line="240" w:lineRule="auto"/>
        <w:ind w:left="7655"/>
        <w:jc w:val="left"/>
        <w:rPr>
          <w:lang w:val="ru-RU"/>
        </w:rPr>
      </w:pPr>
    </w:p>
    <w:p w:rsidR="00581D47" w:rsidRPr="003F5143" w:rsidRDefault="00581D47" w:rsidP="00522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АКТ </w:t>
      </w:r>
      <w:r w:rsidR="00200522" w:rsidRPr="003F5143">
        <w:rPr>
          <w:rFonts w:ascii="Times New Roman" w:hAnsi="Times New Roman"/>
          <w:sz w:val="24"/>
          <w:szCs w:val="24"/>
        </w:rPr>
        <w:t xml:space="preserve">несоответствия </w:t>
      </w:r>
      <w:r w:rsidRPr="003F5143">
        <w:rPr>
          <w:rFonts w:ascii="Times New Roman" w:hAnsi="Times New Roman"/>
          <w:sz w:val="24"/>
          <w:szCs w:val="24"/>
        </w:rPr>
        <w:t>№</w:t>
      </w:r>
    </w:p>
    <w:tbl>
      <w:tblPr>
        <w:tblW w:w="10530" w:type="dxa"/>
        <w:jc w:val="center"/>
        <w:tblLook w:val="01E0"/>
      </w:tblPr>
      <w:tblGrid>
        <w:gridCol w:w="6219"/>
        <w:gridCol w:w="4311"/>
      </w:tblGrid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контракт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Дата, №</w:t>
            </w: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</w:t>
            </w:r>
            <w:r w:rsidR="00200522" w:rsidRPr="003F5143">
              <w:rPr>
                <w:rFonts w:ascii="Times New Roman" w:hAnsi="Times New Roman"/>
                <w:bCs/>
                <w:sz w:val="24"/>
                <w:szCs w:val="24"/>
              </w:rPr>
              <w:t>муниципального контракта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Наименование, почтовый адрес, контактные телефоны поставщика</w:t>
            </w:r>
            <w:r w:rsidR="001A514F" w:rsidRPr="003F5143">
              <w:rPr>
                <w:rFonts w:ascii="Times New Roman" w:hAnsi="Times New Roman"/>
                <w:bCs/>
                <w:sz w:val="24"/>
                <w:szCs w:val="24"/>
              </w:rPr>
              <w:t xml:space="preserve"> (подрядчика, исполнителя)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D47" w:rsidRPr="003F5143" w:rsidTr="008B6767">
        <w:trPr>
          <w:jc w:val="center"/>
        </w:trPr>
        <w:tc>
          <w:tcPr>
            <w:tcW w:w="6219" w:type="dxa"/>
            <w:vAlign w:val="bottom"/>
          </w:tcPr>
          <w:p w:rsidR="00581D47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комиссия </w:t>
            </w:r>
            <w:r w:rsidR="00581D47" w:rsidRPr="003F5143">
              <w:rPr>
                <w:rFonts w:ascii="Times New Roman" w:hAnsi="Times New Roman"/>
                <w:bCs/>
                <w:sz w:val="24"/>
                <w:szCs w:val="24"/>
              </w:rPr>
              <w:t>в составе: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581D47" w:rsidRPr="003F5143" w:rsidRDefault="00581D47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200522" w:rsidRPr="003F5143" w:rsidTr="008B6767">
        <w:trPr>
          <w:jc w:val="center"/>
        </w:trPr>
        <w:tc>
          <w:tcPr>
            <w:tcW w:w="6219" w:type="dxa"/>
            <w:vAlign w:val="bottom"/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200522" w:rsidRPr="003F5143" w:rsidTr="008B6767">
        <w:trPr>
          <w:jc w:val="center"/>
        </w:trPr>
        <w:tc>
          <w:tcPr>
            <w:tcW w:w="6219" w:type="dxa"/>
            <w:vAlign w:val="bottom"/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200522" w:rsidRPr="003F5143" w:rsidTr="008B6767">
        <w:trPr>
          <w:jc w:val="center"/>
        </w:trPr>
        <w:tc>
          <w:tcPr>
            <w:tcW w:w="6219" w:type="dxa"/>
            <w:vAlign w:val="bottom"/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200522" w:rsidRPr="003F5143" w:rsidRDefault="00200522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DE107D" w:rsidRPr="003F5143" w:rsidTr="008B6767">
        <w:trPr>
          <w:jc w:val="center"/>
        </w:trPr>
        <w:tc>
          <w:tcPr>
            <w:tcW w:w="6219" w:type="dxa"/>
            <w:vAlign w:val="bottom"/>
          </w:tcPr>
          <w:p w:rsidR="00DE107D" w:rsidRPr="003F5143" w:rsidRDefault="00DE107D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DE107D" w:rsidRPr="003F5143" w:rsidRDefault="00DE107D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</w:tbl>
    <w:p w:rsidR="00581D47" w:rsidRPr="003F5143" w:rsidRDefault="00581D47" w:rsidP="00522B99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81D47" w:rsidRPr="003F5143" w:rsidRDefault="009E230E" w:rsidP="00522B9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Экспертной комиссией по приемке </w:t>
      </w:r>
      <w:r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Pr="003F5143">
        <w:rPr>
          <w:rFonts w:ascii="Times New Roman" w:hAnsi="Times New Roman"/>
          <w:sz w:val="24"/>
          <w:szCs w:val="24"/>
        </w:rPr>
        <w:t xml:space="preserve"> товаров, </w:t>
      </w:r>
      <w:r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Pr="003F5143">
        <w:rPr>
          <w:rFonts w:ascii="Times New Roman" w:hAnsi="Times New Roman"/>
          <w:sz w:val="24"/>
          <w:szCs w:val="24"/>
        </w:rPr>
        <w:t xml:space="preserve"> работ и оказанных услуг </w:t>
      </w:r>
      <w:r w:rsidR="00581D47" w:rsidRPr="003F5143">
        <w:rPr>
          <w:rFonts w:ascii="Times New Roman" w:hAnsi="Times New Roman"/>
          <w:sz w:val="24"/>
          <w:szCs w:val="24"/>
        </w:rPr>
        <w:t>осуществлена приемка:</w:t>
      </w:r>
      <w:r w:rsidRPr="003F5143">
        <w:rPr>
          <w:rFonts w:ascii="Times New Roman" w:hAnsi="Times New Roman"/>
          <w:sz w:val="24"/>
          <w:szCs w:val="24"/>
        </w:rPr>
        <w:t xml:space="preserve"> </w:t>
      </w:r>
    </w:p>
    <w:p w:rsidR="00581D47" w:rsidRPr="003F5143" w:rsidRDefault="00581D47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______________________________________</w:t>
      </w:r>
      <w:r w:rsidR="009E230E" w:rsidRPr="003F5143">
        <w:rPr>
          <w:rFonts w:ascii="Times New Roman" w:hAnsi="Times New Roman"/>
          <w:sz w:val="24"/>
          <w:szCs w:val="24"/>
        </w:rPr>
        <w:t>_________</w:t>
      </w:r>
      <w:r w:rsidRPr="003F5143">
        <w:rPr>
          <w:rFonts w:ascii="Times New Roman" w:hAnsi="Times New Roman"/>
          <w:sz w:val="24"/>
          <w:szCs w:val="24"/>
        </w:rPr>
        <w:t>____________</w:t>
      </w:r>
      <w:r w:rsidR="003F5143">
        <w:rPr>
          <w:rFonts w:ascii="Times New Roman" w:hAnsi="Times New Roman"/>
          <w:sz w:val="24"/>
          <w:szCs w:val="24"/>
        </w:rPr>
        <w:t>__________________</w:t>
      </w:r>
    </w:p>
    <w:p w:rsidR="00581D47" w:rsidRPr="003F5143" w:rsidRDefault="009E230E" w:rsidP="00522B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5143">
        <w:rPr>
          <w:rFonts w:ascii="Times New Roman" w:hAnsi="Times New Roman"/>
          <w:i/>
          <w:sz w:val="24"/>
          <w:szCs w:val="24"/>
        </w:rPr>
        <w:t>(наименование товара, работы, услуги</w:t>
      </w:r>
      <w:r w:rsidR="00581D47" w:rsidRPr="003F5143">
        <w:rPr>
          <w:rFonts w:ascii="Times New Roman" w:hAnsi="Times New Roman"/>
          <w:i/>
          <w:sz w:val="24"/>
          <w:szCs w:val="24"/>
        </w:rPr>
        <w:t>)</w:t>
      </w:r>
    </w:p>
    <w:p w:rsidR="00581D47" w:rsidRPr="003F5143" w:rsidRDefault="00581D47" w:rsidP="00522B9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в количестве </w:t>
      </w:r>
      <w:r w:rsidR="009E230E" w:rsidRPr="003F5143">
        <w:rPr>
          <w:rFonts w:ascii="Times New Roman" w:hAnsi="Times New Roman"/>
          <w:sz w:val="24"/>
          <w:szCs w:val="24"/>
        </w:rPr>
        <w:t xml:space="preserve">(объеме) </w:t>
      </w:r>
      <w:r w:rsidRPr="003F5143">
        <w:rPr>
          <w:rFonts w:ascii="Times New Roman" w:hAnsi="Times New Roman"/>
          <w:sz w:val="24"/>
          <w:szCs w:val="24"/>
        </w:rPr>
        <w:t>_______________________________________</w:t>
      </w:r>
      <w:r w:rsidR="009E230E" w:rsidRPr="003F5143">
        <w:rPr>
          <w:rFonts w:ascii="Times New Roman" w:hAnsi="Times New Roman"/>
          <w:sz w:val="24"/>
          <w:szCs w:val="24"/>
        </w:rPr>
        <w:t>________</w:t>
      </w:r>
      <w:r w:rsidRPr="003F5143">
        <w:rPr>
          <w:rFonts w:ascii="Times New Roman" w:hAnsi="Times New Roman"/>
          <w:sz w:val="24"/>
          <w:szCs w:val="24"/>
        </w:rPr>
        <w:t>________________________.</w:t>
      </w:r>
    </w:p>
    <w:p w:rsidR="00581D47" w:rsidRPr="003F5143" w:rsidRDefault="00581D47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D47" w:rsidRPr="003F5143" w:rsidRDefault="00581D47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В процессе приемки товаров </w:t>
      </w:r>
      <w:r w:rsidR="005D60FA" w:rsidRPr="003F5143">
        <w:rPr>
          <w:rFonts w:ascii="Times New Roman" w:hAnsi="Times New Roman"/>
          <w:sz w:val="24"/>
          <w:szCs w:val="24"/>
        </w:rPr>
        <w:t xml:space="preserve">(работ, услуг) </w:t>
      </w:r>
      <w:r w:rsidRPr="003F5143">
        <w:rPr>
          <w:rFonts w:ascii="Times New Roman" w:hAnsi="Times New Roman"/>
          <w:sz w:val="24"/>
          <w:szCs w:val="24"/>
        </w:rPr>
        <w:t>установлено:</w:t>
      </w:r>
    </w:p>
    <w:p w:rsidR="009E230E" w:rsidRPr="003F5143" w:rsidRDefault="009E230E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F5143">
        <w:rPr>
          <w:rFonts w:ascii="Times New Roman" w:hAnsi="Times New Roman"/>
          <w:sz w:val="24"/>
          <w:szCs w:val="24"/>
        </w:rPr>
        <w:t>__________________</w:t>
      </w:r>
    </w:p>
    <w:p w:rsidR="009E230E" w:rsidRPr="003F5143" w:rsidRDefault="009E230E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3F5143">
        <w:rPr>
          <w:rFonts w:ascii="Times New Roman" w:hAnsi="Times New Roman"/>
          <w:sz w:val="24"/>
          <w:szCs w:val="24"/>
        </w:rPr>
        <w:t>____________________</w:t>
      </w:r>
    </w:p>
    <w:p w:rsidR="009E230E" w:rsidRPr="003F5143" w:rsidRDefault="009E230E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D47" w:rsidRPr="003F5143" w:rsidRDefault="00581D47" w:rsidP="0052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РЕШЕНИЕ:</w:t>
      </w:r>
    </w:p>
    <w:p w:rsidR="00581D47" w:rsidRPr="003F5143" w:rsidRDefault="00581D47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Для устранения выявленных нарушений</w:t>
      </w:r>
      <w:r w:rsidR="005D60FA" w:rsidRPr="003F5143">
        <w:rPr>
          <w:rFonts w:ascii="Times New Roman" w:hAnsi="Times New Roman" w:cs="Times New Roman"/>
          <w:sz w:val="24"/>
          <w:szCs w:val="24"/>
        </w:rPr>
        <w:t xml:space="preserve"> </w:t>
      </w:r>
      <w:r w:rsidRPr="003F514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D60FA" w:rsidRPr="003F5143">
        <w:rPr>
          <w:rFonts w:ascii="Times New Roman" w:hAnsi="Times New Roman" w:cs="Times New Roman"/>
          <w:sz w:val="24"/>
          <w:szCs w:val="24"/>
        </w:rPr>
        <w:t>_______</w:t>
      </w:r>
      <w:r w:rsidRPr="003F5143">
        <w:rPr>
          <w:rFonts w:ascii="Times New Roman" w:hAnsi="Times New Roman" w:cs="Times New Roman"/>
          <w:sz w:val="24"/>
          <w:szCs w:val="24"/>
        </w:rPr>
        <w:t>_________ необходимо</w:t>
      </w:r>
    </w:p>
    <w:p w:rsidR="00581D47" w:rsidRPr="003F5143" w:rsidRDefault="005D60FA" w:rsidP="00522B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1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581D47" w:rsidRPr="003F5143">
        <w:rPr>
          <w:rFonts w:ascii="Times New Roman" w:hAnsi="Times New Roman" w:cs="Times New Roman"/>
          <w:i/>
          <w:sz w:val="24"/>
          <w:szCs w:val="24"/>
        </w:rPr>
        <w:t>(наименование поставщика)</w:t>
      </w:r>
    </w:p>
    <w:p w:rsidR="00581D47" w:rsidRPr="003F5143" w:rsidRDefault="00581D47" w:rsidP="0052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D60FA" w:rsidRPr="003F5143">
        <w:rPr>
          <w:rFonts w:ascii="Times New Roman" w:hAnsi="Times New Roman" w:cs="Times New Roman"/>
          <w:sz w:val="24"/>
          <w:szCs w:val="24"/>
        </w:rPr>
        <w:t>_______________</w:t>
      </w:r>
      <w:r w:rsidRPr="003F5143">
        <w:rPr>
          <w:rFonts w:ascii="Times New Roman" w:hAnsi="Times New Roman" w:cs="Times New Roman"/>
          <w:sz w:val="24"/>
          <w:szCs w:val="24"/>
        </w:rPr>
        <w:t>___</w:t>
      </w:r>
      <w:r w:rsidR="003F5143">
        <w:rPr>
          <w:rFonts w:ascii="Times New Roman" w:hAnsi="Times New Roman" w:cs="Times New Roman"/>
          <w:sz w:val="24"/>
          <w:szCs w:val="24"/>
        </w:rPr>
        <w:t>________</w:t>
      </w:r>
    </w:p>
    <w:p w:rsidR="00581D47" w:rsidRPr="003F5143" w:rsidRDefault="00581D47" w:rsidP="00522B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143">
        <w:rPr>
          <w:rFonts w:ascii="Times New Roman" w:hAnsi="Times New Roman" w:cs="Times New Roman"/>
          <w:i/>
          <w:sz w:val="24"/>
          <w:szCs w:val="24"/>
        </w:rPr>
        <w:t>подробно указываются мероприятия  по устранению нарушений</w:t>
      </w:r>
    </w:p>
    <w:p w:rsidR="005D60FA" w:rsidRPr="003F5143" w:rsidRDefault="00581D47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D60FA" w:rsidRPr="003F5143">
        <w:rPr>
          <w:rFonts w:ascii="Times New Roman" w:hAnsi="Times New Roman" w:cs="Times New Roman"/>
          <w:sz w:val="24"/>
          <w:szCs w:val="24"/>
        </w:rPr>
        <w:t>________</w:t>
      </w:r>
      <w:r w:rsidR="003F5143">
        <w:rPr>
          <w:rFonts w:ascii="Times New Roman" w:hAnsi="Times New Roman" w:cs="Times New Roman"/>
          <w:sz w:val="24"/>
          <w:szCs w:val="24"/>
        </w:rPr>
        <w:t>____________</w:t>
      </w:r>
    </w:p>
    <w:p w:rsidR="00581D47" w:rsidRPr="003F5143" w:rsidRDefault="00581D47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Срок устранения нарушений ___________ дней</w:t>
      </w:r>
    </w:p>
    <w:p w:rsidR="005D60FA" w:rsidRPr="003F5143" w:rsidRDefault="005D60FA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1D47" w:rsidRPr="003F5143" w:rsidRDefault="00581D47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Акт составлен в 2 экземплярах.</w:t>
      </w:r>
    </w:p>
    <w:p w:rsidR="00581D47" w:rsidRPr="003F5143" w:rsidRDefault="00581D47" w:rsidP="00522B99">
      <w:pPr>
        <w:pStyle w:val="p3"/>
        <w:tabs>
          <w:tab w:val="clear" w:pos="204"/>
          <w:tab w:val="left" w:pos="993"/>
        </w:tabs>
        <w:spacing w:line="240" w:lineRule="auto"/>
        <w:ind w:left="7655"/>
        <w:jc w:val="left"/>
        <w:rPr>
          <w:lang w:val="ru-RU"/>
        </w:rPr>
      </w:pP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8"/>
        <w:gridCol w:w="2081"/>
        <w:gridCol w:w="1894"/>
        <w:gridCol w:w="445"/>
      </w:tblGrid>
      <w:tr w:rsidR="00DA48CB" w:rsidRPr="003F5143" w:rsidTr="00C91D4E">
        <w:trPr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Председатель экспертной комиссии: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gridAfter w:val="1"/>
          <w:wAfter w:w="445" w:type="dxa"/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Секретарь экспертной комиссии: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gridAfter w:val="1"/>
          <w:wAfter w:w="445" w:type="dxa"/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Члены экспертной комиссии: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gridAfter w:val="1"/>
          <w:wAfter w:w="445" w:type="dxa"/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</w:tbl>
    <w:p w:rsidR="00581D47" w:rsidRPr="003F5143" w:rsidRDefault="001E64A6" w:rsidP="00522B99">
      <w:pPr>
        <w:pStyle w:val="p3"/>
        <w:tabs>
          <w:tab w:val="clear" w:pos="204"/>
          <w:tab w:val="left" w:pos="993"/>
        </w:tabs>
        <w:spacing w:line="240" w:lineRule="auto"/>
        <w:jc w:val="left"/>
        <w:rPr>
          <w:lang w:val="ru-RU"/>
        </w:rPr>
      </w:pPr>
      <w:r w:rsidRPr="003F5143">
        <w:rPr>
          <w:lang w:val="ru-RU"/>
        </w:rPr>
        <w:t xml:space="preserve"> </w:t>
      </w:r>
    </w:p>
    <w:p w:rsidR="00581D47" w:rsidRPr="003F5143" w:rsidRDefault="00581D47" w:rsidP="00522B99">
      <w:pPr>
        <w:pStyle w:val="p3"/>
        <w:tabs>
          <w:tab w:val="clear" w:pos="204"/>
          <w:tab w:val="left" w:pos="993"/>
        </w:tabs>
        <w:spacing w:line="240" w:lineRule="auto"/>
        <w:ind w:left="6946" w:hanging="283"/>
        <w:jc w:val="right"/>
        <w:rPr>
          <w:sz w:val="22"/>
          <w:szCs w:val="22"/>
          <w:lang w:val="ru-RU"/>
        </w:rPr>
      </w:pPr>
      <w:r w:rsidRPr="003F5143">
        <w:rPr>
          <w:lang w:val="ru-RU"/>
        </w:rPr>
        <w:br w:type="page"/>
      </w:r>
      <w:r w:rsidRPr="003F5143">
        <w:rPr>
          <w:sz w:val="22"/>
          <w:szCs w:val="22"/>
          <w:lang w:val="ru-RU"/>
        </w:rPr>
        <w:lastRenderedPageBreak/>
        <w:t xml:space="preserve">Приложение </w:t>
      </w:r>
      <w:r w:rsidR="001E64A6" w:rsidRPr="003F5143">
        <w:rPr>
          <w:sz w:val="22"/>
          <w:szCs w:val="22"/>
          <w:lang w:val="ru-RU"/>
        </w:rPr>
        <w:t>2</w:t>
      </w:r>
    </w:p>
    <w:p w:rsidR="00581D47" w:rsidRPr="003F5143" w:rsidRDefault="00581D47" w:rsidP="00522B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1D47" w:rsidRPr="003F5143" w:rsidRDefault="00581D47" w:rsidP="00522B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6C5" w:rsidRPr="003F5143" w:rsidRDefault="00B446C5" w:rsidP="0052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ЗАКЛЮЧЕНИЕ </w:t>
      </w:r>
    </w:p>
    <w:p w:rsidR="00B446C5" w:rsidRPr="003F5143" w:rsidRDefault="000E220A" w:rsidP="0052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о</w:t>
      </w:r>
      <w:r w:rsidR="00B446C5" w:rsidRPr="003F5143">
        <w:rPr>
          <w:rFonts w:ascii="Times New Roman" w:hAnsi="Times New Roman"/>
          <w:sz w:val="24"/>
          <w:szCs w:val="24"/>
        </w:rPr>
        <w:t xml:space="preserve"> </w:t>
      </w:r>
      <w:r w:rsidRPr="003F5143">
        <w:rPr>
          <w:rFonts w:ascii="Times New Roman" w:hAnsi="Times New Roman"/>
          <w:sz w:val="24"/>
          <w:szCs w:val="24"/>
        </w:rPr>
        <w:t xml:space="preserve">приемке </w:t>
      </w:r>
      <w:r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Pr="003F5143">
        <w:rPr>
          <w:rFonts w:ascii="Times New Roman" w:hAnsi="Times New Roman"/>
          <w:sz w:val="24"/>
          <w:szCs w:val="24"/>
        </w:rPr>
        <w:t xml:space="preserve"> товаров, </w:t>
      </w:r>
      <w:r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Pr="003F5143">
        <w:rPr>
          <w:rFonts w:ascii="Times New Roman" w:hAnsi="Times New Roman"/>
          <w:sz w:val="24"/>
          <w:szCs w:val="24"/>
        </w:rPr>
        <w:t xml:space="preserve"> работ и оказанных услуг</w:t>
      </w:r>
    </w:p>
    <w:p w:rsidR="00B446C5" w:rsidRPr="003F5143" w:rsidRDefault="00B446C5" w:rsidP="00522B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95" w:type="dxa"/>
        <w:jc w:val="center"/>
        <w:tblLook w:val="01E0"/>
      </w:tblPr>
      <w:tblGrid>
        <w:gridCol w:w="5328"/>
        <w:gridCol w:w="3867"/>
      </w:tblGrid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0E220A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Место составления заключения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 xml:space="preserve">Дата составления </w:t>
            </w:r>
            <w:r w:rsidR="000E220A" w:rsidRPr="003F5143"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контракт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Дата, №</w:t>
            </w: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Наименование, почтовый адрес, контактные телефоны поставщика (подрядчика, исполнителя)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Экспертная комиссия в составе: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  <w:tr w:rsidR="00B446C5" w:rsidRPr="003F5143" w:rsidTr="00C91D4E">
        <w:trPr>
          <w:jc w:val="center"/>
        </w:trPr>
        <w:tc>
          <w:tcPr>
            <w:tcW w:w="5328" w:type="dxa"/>
            <w:vAlign w:val="bottom"/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446C5" w:rsidRPr="003F5143" w:rsidRDefault="00B446C5" w:rsidP="00522B99">
            <w:pPr>
              <w:spacing w:after="4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143">
              <w:rPr>
                <w:rFonts w:ascii="Times New Roman" w:hAnsi="Times New Roman"/>
                <w:bCs/>
                <w:sz w:val="24"/>
                <w:szCs w:val="24"/>
              </w:rPr>
              <w:t>Ф.И.О., должность членов комиссии</w:t>
            </w:r>
          </w:p>
        </w:tc>
      </w:tr>
    </w:tbl>
    <w:p w:rsidR="00B446C5" w:rsidRPr="003F5143" w:rsidRDefault="00B446C5" w:rsidP="00522B99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446C5" w:rsidRPr="003F5143" w:rsidRDefault="00B446C5" w:rsidP="00522B9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Экспертной комиссией по приемке </w:t>
      </w:r>
      <w:r w:rsidRPr="003F5143">
        <w:rPr>
          <w:rFonts w:ascii="Times New Roman" w:hAnsi="Times New Roman"/>
          <w:bCs/>
          <w:sz w:val="24"/>
          <w:szCs w:val="24"/>
        </w:rPr>
        <w:t>поставляемых</w:t>
      </w:r>
      <w:r w:rsidRPr="003F5143">
        <w:rPr>
          <w:rFonts w:ascii="Times New Roman" w:hAnsi="Times New Roman"/>
          <w:sz w:val="24"/>
          <w:szCs w:val="24"/>
        </w:rPr>
        <w:t xml:space="preserve"> товаров, </w:t>
      </w:r>
      <w:r w:rsidRPr="003F5143">
        <w:rPr>
          <w:rFonts w:ascii="Times New Roman" w:hAnsi="Times New Roman"/>
          <w:bCs/>
          <w:sz w:val="24"/>
          <w:szCs w:val="24"/>
        </w:rPr>
        <w:t>выполненных</w:t>
      </w:r>
      <w:r w:rsidRPr="003F5143">
        <w:rPr>
          <w:rFonts w:ascii="Times New Roman" w:hAnsi="Times New Roman"/>
          <w:sz w:val="24"/>
          <w:szCs w:val="24"/>
        </w:rPr>
        <w:t xml:space="preserve"> работ и оказанных услуг осуществлена приемка: </w:t>
      </w:r>
    </w:p>
    <w:p w:rsidR="000E220A" w:rsidRPr="003F5143" w:rsidRDefault="000E220A" w:rsidP="00522B9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220A" w:rsidRPr="003F5143" w:rsidRDefault="000E220A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:rsidR="000E220A" w:rsidRPr="003F5143" w:rsidRDefault="000E220A" w:rsidP="00522B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5143">
        <w:rPr>
          <w:rFonts w:ascii="Times New Roman" w:hAnsi="Times New Roman"/>
          <w:i/>
          <w:sz w:val="24"/>
          <w:szCs w:val="24"/>
        </w:rPr>
        <w:t>(наименование товара, работы, услуги)</w:t>
      </w:r>
    </w:p>
    <w:p w:rsidR="00B446C5" w:rsidRPr="003F5143" w:rsidRDefault="000E220A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>в количестве (объеме) _______________________________________________________________________.</w:t>
      </w:r>
    </w:p>
    <w:p w:rsidR="00B446C5" w:rsidRPr="003F5143" w:rsidRDefault="00B446C5" w:rsidP="00522B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3">
        <w:rPr>
          <w:rFonts w:ascii="Times New Roman" w:hAnsi="Times New Roman"/>
          <w:sz w:val="24"/>
          <w:szCs w:val="24"/>
        </w:rPr>
        <w:t xml:space="preserve">Экспертной комиссией </w:t>
      </w:r>
      <w:r w:rsidR="000E220A" w:rsidRPr="003F5143">
        <w:rPr>
          <w:rFonts w:ascii="Times New Roman" w:hAnsi="Times New Roman"/>
          <w:sz w:val="24"/>
          <w:szCs w:val="24"/>
        </w:rPr>
        <w:t>при приемке__________________________________________________</w:t>
      </w:r>
      <w:r w:rsidRPr="003F5143">
        <w:rPr>
          <w:rFonts w:ascii="Times New Roman" w:hAnsi="Times New Roman"/>
          <w:sz w:val="24"/>
          <w:szCs w:val="24"/>
        </w:rPr>
        <w:t>_________</w:t>
      </w:r>
    </w:p>
    <w:p w:rsidR="000E220A" w:rsidRPr="003F5143" w:rsidRDefault="000E220A" w:rsidP="00522B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5143">
        <w:rPr>
          <w:rFonts w:ascii="Times New Roman" w:hAnsi="Times New Roman"/>
          <w:i/>
          <w:sz w:val="24"/>
          <w:szCs w:val="24"/>
        </w:rPr>
        <w:t xml:space="preserve">                                           (наименование товара, работы, услуги)</w:t>
      </w:r>
    </w:p>
    <w:p w:rsidR="000E220A" w:rsidRPr="003F5143" w:rsidRDefault="000E220A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6C5" w:rsidRPr="003F5143" w:rsidRDefault="00B446C5" w:rsidP="00522B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 xml:space="preserve">несоответствие установленным </w:t>
      </w:r>
      <w:r w:rsidR="000E220A" w:rsidRPr="003F5143">
        <w:rPr>
          <w:rFonts w:ascii="Times New Roman" w:hAnsi="Times New Roman" w:cs="Times New Roman"/>
          <w:sz w:val="24"/>
          <w:szCs w:val="24"/>
        </w:rPr>
        <w:t>требованиям</w:t>
      </w:r>
      <w:r w:rsidR="000E220A" w:rsidRPr="003F5143">
        <w:rPr>
          <w:rFonts w:ascii="Times New Roman" w:hAnsi="Times New Roman" w:cs="Times New Roman"/>
          <w:b/>
          <w:sz w:val="24"/>
          <w:szCs w:val="24"/>
        </w:rPr>
        <w:t xml:space="preserve"> по качеству, объемам и срокам </w:t>
      </w:r>
      <w:r w:rsidR="000E220A" w:rsidRPr="003F5143">
        <w:rPr>
          <w:rFonts w:ascii="Times New Roman" w:hAnsi="Times New Roman" w:cs="Times New Roman"/>
          <w:bCs/>
          <w:sz w:val="24"/>
          <w:szCs w:val="24"/>
        </w:rPr>
        <w:t>поставляемых</w:t>
      </w:r>
      <w:r w:rsidR="000E220A" w:rsidRPr="003F5143">
        <w:rPr>
          <w:rFonts w:ascii="Times New Roman" w:hAnsi="Times New Roman" w:cs="Times New Roman"/>
          <w:sz w:val="24"/>
          <w:szCs w:val="24"/>
        </w:rPr>
        <w:t xml:space="preserve"> товаров (</w:t>
      </w:r>
      <w:r w:rsidR="000E220A" w:rsidRPr="003F5143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0E220A" w:rsidRPr="003F5143">
        <w:rPr>
          <w:rFonts w:ascii="Times New Roman" w:hAnsi="Times New Roman" w:cs="Times New Roman"/>
          <w:sz w:val="24"/>
          <w:szCs w:val="24"/>
        </w:rPr>
        <w:t xml:space="preserve"> работ и оказанных услуг) </w:t>
      </w:r>
      <w:r w:rsidRPr="003F5143">
        <w:rPr>
          <w:rFonts w:ascii="Times New Roman" w:hAnsi="Times New Roman" w:cs="Times New Roman"/>
          <w:sz w:val="24"/>
          <w:szCs w:val="24"/>
        </w:rPr>
        <w:t>не выявлено.</w:t>
      </w:r>
    </w:p>
    <w:p w:rsidR="00B446C5" w:rsidRPr="003F5143" w:rsidRDefault="00B446C5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6C5" w:rsidRPr="003F5143" w:rsidRDefault="00B446C5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6C5" w:rsidRPr="003F5143" w:rsidRDefault="00B446C5" w:rsidP="0052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43">
        <w:rPr>
          <w:rFonts w:ascii="Times New Roman" w:hAnsi="Times New Roman" w:cs="Times New Roman"/>
          <w:sz w:val="24"/>
          <w:szCs w:val="24"/>
        </w:rPr>
        <w:t>Заключение составлено в 2 экземплярах.</w:t>
      </w:r>
    </w:p>
    <w:p w:rsidR="000C1C4D" w:rsidRPr="003F5143" w:rsidRDefault="000C1C4D" w:rsidP="00522B99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0"/>
        <w:rPr>
          <w:lang w:val="ru-RU"/>
        </w:rPr>
      </w:pP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1"/>
        <w:gridCol w:w="2081"/>
        <w:gridCol w:w="1752"/>
      </w:tblGrid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Председатель экспертной комиссии: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Секретарь экспертной комиссии: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sz w:val="24"/>
                <w:szCs w:val="24"/>
              </w:rPr>
              <w:t>Члены экспертной комиссии: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  <w:tr w:rsidR="00DA48CB" w:rsidRPr="003F5143" w:rsidTr="00C91D4E">
        <w:trPr>
          <w:jc w:val="center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DA48CB" w:rsidRPr="003F5143" w:rsidRDefault="00DA48CB" w:rsidP="00522B9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DA48CB" w:rsidRPr="003F5143" w:rsidRDefault="00DA48CB" w:rsidP="00C91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14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</w:tr>
    </w:tbl>
    <w:p w:rsidR="000C1C4D" w:rsidRPr="003F5143" w:rsidRDefault="000C1C4D" w:rsidP="00522B99">
      <w:pPr>
        <w:pStyle w:val="c12"/>
        <w:tabs>
          <w:tab w:val="left" w:pos="0"/>
          <w:tab w:val="left" w:pos="1276"/>
        </w:tabs>
        <w:spacing w:line="240" w:lineRule="auto"/>
        <w:jc w:val="both"/>
        <w:rPr>
          <w:bCs/>
          <w:lang w:val="ru-RU"/>
        </w:rPr>
      </w:pPr>
    </w:p>
    <w:p w:rsidR="00B53C9D" w:rsidRPr="003F5143" w:rsidRDefault="00B53C9D" w:rsidP="00522B9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53C9D" w:rsidRPr="003F5143" w:rsidSect="007B3877">
      <w:pgSz w:w="11906" w:h="16838" w:code="9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DF" w:rsidRDefault="002B77DF" w:rsidP="00581D47">
      <w:pPr>
        <w:spacing w:after="0" w:line="240" w:lineRule="auto"/>
      </w:pPr>
      <w:r>
        <w:separator/>
      </w:r>
    </w:p>
  </w:endnote>
  <w:endnote w:type="continuationSeparator" w:id="1">
    <w:p w:rsidR="002B77DF" w:rsidRDefault="002B77DF" w:rsidP="005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DF" w:rsidRDefault="002B77DF" w:rsidP="00581D47">
      <w:pPr>
        <w:spacing w:after="0" w:line="240" w:lineRule="auto"/>
      </w:pPr>
      <w:r>
        <w:separator/>
      </w:r>
    </w:p>
  </w:footnote>
  <w:footnote w:type="continuationSeparator" w:id="1">
    <w:p w:rsidR="002B77DF" w:rsidRDefault="002B77DF" w:rsidP="0058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F1D"/>
    <w:multiLevelType w:val="multilevel"/>
    <w:tmpl w:val="4A368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0E115883"/>
    <w:multiLevelType w:val="hybridMultilevel"/>
    <w:tmpl w:val="BD7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21D21D2A"/>
    <w:multiLevelType w:val="multilevel"/>
    <w:tmpl w:val="F0E291A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4">
    <w:nsid w:val="37D77060"/>
    <w:multiLevelType w:val="multilevel"/>
    <w:tmpl w:val="A4B06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75B2492"/>
    <w:multiLevelType w:val="hybridMultilevel"/>
    <w:tmpl w:val="59EA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6570E"/>
    <w:multiLevelType w:val="hybridMultilevel"/>
    <w:tmpl w:val="EDC8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FA5486"/>
    <w:multiLevelType w:val="multilevel"/>
    <w:tmpl w:val="4692B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54" w:hanging="87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9">
    <w:nsid w:val="5FEF21F2"/>
    <w:multiLevelType w:val="multilevel"/>
    <w:tmpl w:val="E3CC8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6EAB546F"/>
    <w:multiLevelType w:val="multilevel"/>
    <w:tmpl w:val="B7FE2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>
    <w:nsid w:val="6F9203CF"/>
    <w:multiLevelType w:val="multilevel"/>
    <w:tmpl w:val="B8BEE0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2">
    <w:nsid w:val="73BB1D6F"/>
    <w:multiLevelType w:val="multilevel"/>
    <w:tmpl w:val="9F90E8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E9B"/>
    <w:rsid w:val="000C0378"/>
    <w:rsid w:val="000C1C4D"/>
    <w:rsid w:val="000E220A"/>
    <w:rsid w:val="000F5BDD"/>
    <w:rsid w:val="00111DD3"/>
    <w:rsid w:val="00117B2C"/>
    <w:rsid w:val="001544A9"/>
    <w:rsid w:val="00176123"/>
    <w:rsid w:val="001A514F"/>
    <w:rsid w:val="001E64A6"/>
    <w:rsid w:val="00200522"/>
    <w:rsid w:val="002513B5"/>
    <w:rsid w:val="002956E1"/>
    <w:rsid w:val="00296936"/>
    <w:rsid w:val="002B2DBB"/>
    <w:rsid w:val="002B77DF"/>
    <w:rsid w:val="002D6D89"/>
    <w:rsid w:val="002F069D"/>
    <w:rsid w:val="002F7237"/>
    <w:rsid w:val="003103FE"/>
    <w:rsid w:val="00391A53"/>
    <w:rsid w:val="00396D64"/>
    <w:rsid w:val="003D0389"/>
    <w:rsid w:val="003E1398"/>
    <w:rsid w:val="003E4797"/>
    <w:rsid w:val="003F5143"/>
    <w:rsid w:val="00481B78"/>
    <w:rsid w:val="004A6E5A"/>
    <w:rsid w:val="004E4588"/>
    <w:rsid w:val="00521CD6"/>
    <w:rsid w:val="00522B99"/>
    <w:rsid w:val="005435A5"/>
    <w:rsid w:val="005439F4"/>
    <w:rsid w:val="005528A2"/>
    <w:rsid w:val="00567F9F"/>
    <w:rsid w:val="00581D47"/>
    <w:rsid w:val="005B763D"/>
    <w:rsid w:val="005B7F81"/>
    <w:rsid w:val="005C3BCB"/>
    <w:rsid w:val="005C403A"/>
    <w:rsid w:val="005D0332"/>
    <w:rsid w:val="005D60FA"/>
    <w:rsid w:val="006956BE"/>
    <w:rsid w:val="006A3583"/>
    <w:rsid w:val="006B6E22"/>
    <w:rsid w:val="006F74D5"/>
    <w:rsid w:val="007234F6"/>
    <w:rsid w:val="00742866"/>
    <w:rsid w:val="007A23D8"/>
    <w:rsid w:val="007B3877"/>
    <w:rsid w:val="00834FDF"/>
    <w:rsid w:val="008820A1"/>
    <w:rsid w:val="00887322"/>
    <w:rsid w:val="008A06DE"/>
    <w:rsid w:val="008B4DB8"/>
    <w:rsid w:val="008B6767"/>
    <w:rsid w:val="009124D8"/>
    <w:rsid w:val="009316E5"/>
    <w:rsid w:val="00966F68"/>
    <w:rsid w:val="0099457E"/>
    <w:rsid w:val="009C6FA3"/>
    <w:rsid w:val="009D0A28"/>
    <w:rsid w:val="009E230E"/>
    <w:rsid w:val="009E7F70"/>
    <w:rsid w:val="00A01DCA"/>
    <w:rsid w:val="00AA19A2"/>
    <w:rsid w:val="00AC7515"/>
    <w:rsid w:val="00AE10D4"/>
    <w:rsid w:val="00B30044"/>
    <w:rsid w:val="00B446C5"/>
    <w:rsid w:val="00B531AB"/>
    <w:rsid w:val="00B53C9D"/>
    <w:rsid w:val="00B61EB1"/>
    <w:rsid w:val="00C050F3"/>
    <w:rsid w:val="00C05420"/>
    <w:rsid w:val="00C27E9B"/>
    <w:rsid w:val="00C31C41"/>
    <w:rsid w:val="00C34361"/>
    <w:rsid w:val="00C534A9"/>
    <w:rsid w:val="00C80260"/>
    <w:rsid w:val="00C91D4E"/>
    <w:rsid w:val="00CB6360"/>
    <w:rsid w:val="00CB679A"/>
    <w:rsid w:val="00CE6B48"/>
    <w:rsid w:val="00D249A0"/>
    <w:rsid w:val="00D26D5E"/>
    <w:rsid w:val="00D73A76"/>
    <w:rsid w:val="00DA48CB"/>
    <w:rsid w:val="00DB7903"/>
    <w:rsid w:val="00DC4435"/>
    <w:rsid w:val="00DE107D"/>
    <w:rsid w:val="00E04174"/>
    <w:rsid w:val="00E057AE"/>
    <w:rsid w:val="00EC6DF6"/>
    <w:rsid w:val="00EF236B"/>
    <w:rsid w:val="00F27A73"/>
    <w:rsid w:val="00F64D6D"/>
    <w:rsid w:val="00FB7E7D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9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124D8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B53C9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4">
    <w:name w:val="p14"/>
    <w:basedOn w:val="a"/>
    <w:uiPriority w:val="99"/>
    <w:rsid w:val="00B53C9D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0C1C4D"/>
    <w:pPr>
      <w:ind w:left="720"/>
      <w:contextualSpacing/>
    </w:pPr>
  </w:style>
  <w:style w:type="paragraph" w:customStyle="1" w:styleId="c3">
    <w:name w:val="c3"/>
    <w:basedOn w:val="a"/>
    <w:uiPriority w:val="99"/>
    <w:rsid w:val="002B2DB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 w:eastAsia="ru-RU"/>
    </w:rPr>
  </w:style>
  <w:style w:type="paragraph" w:styleId="a3">
    <w:name w:val="Body Text"/>
    <w:basedOn w:val="a"/>
    <w:link w:val="a4"/>
    <w:rsid w:val="002B2DBB"/>
    <w:pPr>
      <w:spacing w:after="12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B2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B2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B2DBB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after="0" w:line="402" w:lineRule="atLeast"/>
      <w:ind w:left="1196" w:hanging="720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0">
    <w:name w:val="p40"/>
    <w:basedOn w:val="a"/>
    <w:rsid w:val="002B2DBB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6">
    <w:name w:val="p46"/>
    <w:basedOn w:val="a"/>
    <w:rsid w:val="002B2DBB"/>
    <w:pPr>
      <w:widowControl w:val="0"/>
      <w:tabs>
        <w:tab w:val="left" w:pos="204"/>
      </w:tabs>
      <w:autoSpaceDE w:val="0"/>
      <w:autoSpaceDN w:val="0"/>
      <w:adjustRightInd w:val="0"/>
      <w:spacing w:after="0" w:line="396" w:lineRule="atLeas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a6">
    <w:name w:val="List Paragraph"/>
    <w:basedOn w:val="a"/>
    <w:qFormat/>
    <w:rsid w:val="002B2DBB"/>
    <w:pPr>
      <w:ind w:left="720"/>
      <w:contextualSpacing/>
    </w:pPr>
    <w:rPr>
      <w:lang w:eastAsia="ru-RU"/>
    </w:rPr>
  </w:style>
  <w:style w:type="paragraph" w:customStyle="1" w:styleId="p4">
    <w:name w:val="p4"/>
    <w:basedOn w:val="a"/>
    <w:rsid w:val="00581D47"/>
    <w:pPr>
      <w:widowControl w:val="0"/>
      <w:tabs>
        <w:tab w:val="left" w:pos="187"/>
        <w:tab w:val="left" w:pos="612"/>
      </w:tabs>
      <w:autoSpaceDE w:val="0"/>
      <w:autoSpaceDN w:val="0"/>
      <w:adjustRightInd w:val="0"/>
      <w:spacing w:after="0" w:line="238" w:lineRule="atLeast"/>
      <w:ind w:left="187" w:firstLine="425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581D47"/>
    <w:pPr>
      <w:spacing w:after="120" w:line="48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8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581D47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581D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81D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te Heading"/>
    <w:basedOn w:val="a"/>
    <w:next w:val="a"/>
    <w:link w:val="a8"/>
    <w:rsid w:val="00581D47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Заголовок записки Знак"/>
    <w:link w:val="a7"/>
    <w:rsid w:val="00581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81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a">
    <w:name w:val="Текст сноски Знак"/>
    <w:link w:val="a9"/>
    <w:uiPriority w:val="99"/>
    <w:rsid w:val="00581D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581D47"/>
    <w:rPr>
      <w:vertAlign w:val="superscript"/>
    </w:rPr>
  </w:style>
  <w:style w:type="character" w:customStyle="1" w:styleId="20">
    <w:name w:val="Заголовок 2 Знак"/>
    <w:link w:val="2"/>
    <w:semiHidden/>
    <w:rsid w:val="009124D8"/>
    <w:rPr>
      <w:rFonts w:ascii="Times New Roman" w:eastAsia="Times New Roman" w:hAnsi="Times New Roman"/>
      <w:sz w:val="28"/>
    </w:rPr>
  </w:style>
  <w:style w:type="paragraph" w:styleId="ac">
    <w:name w:val="caption"/>
    <w:basedOn w:val="a"/>
    <w:semiHidden/>
    <w:unhideWhenUsed/>
    <w:qFormat/>
    <w:rsid w:val="009124D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d">
    <w:name w:val="Hyperlink"/>
    <w:uiPriority w:val="99"/>
    <w:semiHidden/>
    <w:unhideWhenUsed/>
    <w:rsid w:val="009124D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6D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26D5E"/>
    <w:rPr>
      <w:rFonts w:ascii="Segoe UI" w:eastAsia="Times New Roman" w:hAnsi="Segoe UI" w:cs="Segoe UI"/>
      <w:sz w:val="18"/>
      <w:szCs w:val="18"/>
      <w:lang w:eastAsia="en-US"/>
    </w:rPr>
  </w:style>
  <w:style w:type="paragraph" w:styleId="af0">
    <w:name w:val="header"/>
    <w:basedOn w:val="a"/>
    <w:link w:val="af1"/>
    <w:unhideWhenUsed/>
    <w:rsid w:val="009E7F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E7F70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9E7F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E7F7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</cp:lastModifiedBy>
  <cp:revision>7</cp:revision>
  <cp:lastPrinted>2024-02-15T06:43:00Z</cp:lastPrinted>
  <dcterms:created xsi:type="dcterms:W3CDTF">2016-12-05T01:06:00Z</dcterms:created>
  <dcterms:modified xsi:type="dcterms:W3CDTF">2024-04-11T07:24:00Z</dcterms:modified>
</cp:coreProperties>
</file>