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6903FD" w:rsidRDefault="003123C7" w:rsidP="003123C7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6903FD" w:rsidRPr="006903FD">
        <w:t>18</w:t>
      </w:r>
      <w:r>
        <w:t xml:space="preserve">  </w:t>
      </w:r>
      <w:r w:rsidR="006903FD">
        <w:t>августа</w:t>
      </w:r>
      <w:r>
        <w:t xml:space="preserve">  201</w:t>
      </w:r>
      <w:r w:rsidR="00080C35">
        <w:t>5</w:t>
      </w:r>
      <w:r>
        <w:t xml:space="preserve"> г.                                                                                                      №  </w:t>
      </w:r>
      <w:r w:rsidR="006903FD" w:rsidRPr="006903FD">
        <w:t>45</w:t>
      </w:r>
    </w:p>
    <w:p w:rsidR="003123C7" w:rsidRDefault="003123C7" w:rsidP="003123C7"/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6903FD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09.06.2015 г.</w:t>
      </w:r>
    </w:p>
    <w:p w:rsidR="003123C7" w:rsidRDefault="006903FD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№32 «</w:t>
      </w:r>
      <w:r w:rsidR="003123C7"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201</w:t>
      </w:r>
      <w:r w:rsidR="00080C35">
        <w:rPr>
          <w:rFonts w:ascii="Times New Roman" w:hAnsi="Times New Roman" w:cs="Times New Roman"/>
          <w:sz w:val="24"/>
          <w:szCs w:val="24"/>
        </w:rPr>
        <w:t>5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 w:rsidR="006903FD">
        <w:rPr>
          <w:rFonts w:ascii="Times New Roman" w:hAnsi="Times New Roman" w:cs="Times New Roman"/>
          <w:sz w:val="24"/>
          <w:szCs w:val="24"/>
        </w:rPr>
        <w:t>»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r w:rsidRPr="00E87F46">
        <w:t>В соответствии с</w:t>
      </w:r>
      <w:r>
        <w:t>о ст. 86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Правительства Иркутской области от </w:t>
      </w:r>
      <w:r w:rsidR="0031368D">
        <w:t>19</w:t>
      </w:r>
      <w:r>
        <w:t xml:space="preserve"> </w:t>
      </w:r>
      <w:r w:rsidR="0031368D">
        <w:t>мая</w:t>
      </w:r>
      <w:r>
        <w:t xml:space="preserve"> 201</w:t>
      </w:r>
      <w:r w:rsidR="0031368D">
        <w:t>5</w:t>
      </w:r>
      <w:r>
        <w:t xml:space="preserve"> года № </w:t>
      </w:r>
      <w:r w:rsidR="0031368D">
        <w:t>243</w:t>
      </w:r>
      <w:r>
        <w:t>-пп «О Порядке предоставления и расходования в 201</w:t>
      </w:r>
      <w:r w:rsidR="0031368D">
        <w:t>5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инициатив», на основании протокола схода граждан (собраний граждан, публичных слушаний) от «</w:t>
      </w:r>
      <w:r w:rsidR="0031368D">
        <w:t>24</w:t>
      </w:r>
      <w:r>
        <w:t xml:space="preserve">» </w:t>
      </w:r>
      <w:r w:rsidR="0031368D">
        <w:t>апреля</w:t>
      </w:r>
      <w:r>
        <w:t xml:space="preserve"> 201</w:t>
      </w:r>
      <w:r w:rsidR="0031368D">
        <w:t>5</w:t>
      </w:r>
      <w:r>
        <w:t xml:space="preserve"> года об одобрении перечня мероприятий народных инициатив, руководствуясь </w:t>
      </w:r>
      <w:r w:rsidRPr="007D5652">
        <w:t xml:space="preserve">ст.ст. 23, 38, 46 Устава </w:t>
      </w:r>
      <w:r>
        <w:t xml:space="preserve">Разгонского </w:t>
      </w:r>
      <w:r w:rsidRPr="007D5652">
        <w:t xml:space="preserve">муниципального образования, администрация </w:t>
      </w:r>
      <w:r>
        <w:t>Разгонского</w:t>
      </w:r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123C7" w:rsidRPr="00411849" w:rsidRDefault="006903FD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Постановление от 09.06.2015 г. №32 «Об установлении расходных обязательств Разгонского муниципального образования, связанных с реализацией мероприятий перечня народных инициатив на 2015 год» считать недействительным.</w:t>
      </w:r>
    </w:p>
    <w:p w:rsidR="003123C7" w:rsidRDefault="006903FD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</w:t>
      </w:r>
      <w:r w:rsidR="003123C7">
        <w:t>. Установить, что расходы, связанные с реализацией мероприятий перечня народных инициатив на 201</w:t>
      </w:r>
      <w:r w:rsidR="0031368D">
        <w:t>5</w:t>
      </w:r>
      <w:r w:rsidR="003123C7">
        <w:t xml:space="preserve"> год являются расходными обязательствами Разгонского</w:t>
      </w:r>
      <w:r w:rsidR="003123C7" w:rsidRPr="004147C4">
        <w:t xml:space="preserve"> муниципального образования</w:t>
      </w:r>
      <w:r w:rsidR="003123C7">
        <w:t xml:space="preserve">. </w:t>
      </w:r>
    </w:p>
    <w:p w:rsidR="003123C7" w:rsidRDefault="006903FD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</w:t>
      </w:r>
      <w:r w:rsidR="003123C7">
        <w:t>. Предусмотреть в бюджете Разгонского</w:t>
      </w:r>
      <w:r w:rsidR="003123C7" w:rsidRPr="004147C4">
        <w:t xml:space="preserve"> муниципального образования</w:t>
      </w:r>
      <w:r w:rsidR="003123C7" w:rsidRPr="00F61F52">
        <w:t xml:space="preserve"> </w:t>
      </w:r>
      <w:r w:rsidR="003123C7">
        <w:t>и включить в реестр расходных обязательств Разгонского</w:t>
      </w:r>
      <w:r w:rsidR="003123C7" w:rsidRPr="004147C4">
        <w:t xml:space="preserve"> муниципального образования</w:t>
      </w:r>
      <w:r w:rsidR="003123C7" w:rsidRPr="00F61F52">
        <w:t xml:space="preserve"> </w:t>
      </w:r>
      <w:r w:rsidR="003123C7">
        <w:t>расходы, связанные с реализацией мероприятий перечня народных инициатив на 201</w:t>
      </w:r>
      <w:r w:rsidR="0031368D">
        <w:t>5</w:t>
      </w:r>
      <w:r w:rsidR="003123C7">
        <w:t>год в следующем размере: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31368D">
        <w:t>3</w:t>
      </w:r>
      <w:r w:rsidR="006903FD">
        <w:t>6</w:t>
      </w:r>
      <w:r>
        <w:t>,</w:t>
      </w:r>
      <w:r w:rsidR="006903FD">
        <w:t>128</w:t>
      </w:r>
      <w:r>
        <w:t xml:space="preserve"> тыс. руб., в том числе из областного бюджета </w:t>
      </w:r>
      <w:r w:rsidR="0031368D">
        <w:t>2</w:t>
      </w:r>
      <w:r w:rsidR="006903FD">
        <w:t>9</w:t>
      </w:r>
      <w:r>
        <w:t>,</w:t>
      </w:r>
      <w:r w:rsidR="006903FD">
        <w:t>428</w:t>
      </w:r>
      <w:r>
        <w:t xml:space="preserve"> тыс.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31368D">
        <w:t>6,7</w:t>
      </w:r>
      <w:r>
        <w:t xml:space="preserve"> тыс. руб. на </w:t>
      </w:r>
      <w:r w:rsidR="0031368D">
        <w:t>приобретение насоса скважинного погружного ЭЦВ 6-10-110 для водонапорной скважины в п.Разгон ул.Трактовая, №1</w:t>
      </w:r>
      <w:r>
        <w:t>;</w:t>
      </w:r>
    </w:p>
    <w:p w:rsidR="0031368D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6903FD">
        <w:t>97</w:t>
      </w:r>
      <w:r>
        <w:t>,</w:t>
      </w:r>
      <w:r w:rsidR="006903FD">
        <w:t>872</w:t>
      </w:r>
      <w:r>
        <w:t xml:space="preserve"> тыс. руб., в том числе из областного бюджета </w:t>
      </w:r>
      <w:r w:rsidR="006903FD">
        <w:t>97</w:t>
      </w:r>
      <w:r>
        <w:t>,</w:t>
      </w:r>
      <w:r w:rsidR="006903FD">
        <w:t>872</w:t>
      </w:r>
      <w:r>
        <w:t xml:space="preserve"> тыс.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31368D">
        <w:t>0</w:t>
      </w:r>
      <w:r>
        <w:t>,</w:t>
      </w:r>
      <w:r w:rsidR="0031368D">
        <w:t>0</w:t>
      </w:r>
      <w:r>
        <w:t xml:space="preserve"> тыс. руб. на </w:t>
      </w:r>
      <w:r w:rsidR="0031368D">
        <w:t>ремонт водозаборной скважины в п.Разгон по ул.Трактовая №</w:t>
      </w:r>
      <w:r w:rsidR="006903FD">
        <w:t>2</w:t>
      </w:r>
      <w:r w:rsidR="0031368D">
        <w:t>;</w:t>
      </w:r>
    </w:p>
    <w:p w:rsidR="003123C7" w:rsidRDefault="006903FD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="003123C7">
        <w:t xml:space="preserve">. </w:t>
      </w:r>
      <w:r w:rsidR="003123C7" w:rsidRPr="00E26284">
        <w:t xml:space="preserve">Определить, что </w:t>
      </w:r>
      <w:r w:rsidR="003123C7">
        <w:t>администрация Разгонского</w:t>
      </w:r>
      <w:r w:rsidR="003123C7" w:rsidRPr="004147C4">
        <w:t xml:space="preserve"> </w:t>
      </w:r>
      <w:r w:rsidR="003123C7">
        <w:t xml:space="preserve">муниципального образования </w:t>
      </w:r>
      <w:r w:rsidR="003123C7" w:rsidRPr="00E26284">
        <w:t xml:space="preserve">является уполномоченным органом, осуществляющим исполнение расходных обязательств, источником </w:t>
      </w:r>
      <w:r w:rsidR="003123C7">
        <w:t xml:space="preserve">финансового обеспечения которых </w:t>
      </w:r>
      <w:r w:rsidR="003123C7" w:rsidRPr="00E26284">
        <w:t>является субсидия из областного бюджета</w:t>
      </w:r>
      <w:r w:rsidR="003123C7">
        <w:t xml:space="preserve"> и средства бюджета Разгонского муниципального образования.</w:t>
      </w:r>
    </w:p>
    <w:p w:rsidR="003123C7" w:rsidRDefault="006903FD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</w:t>
      </w:r>
      <w:r w:rsidR="003123C7">
        <w:t>. Администрации Разгонского</w:t>
      </w:r>
      <w:r w:rsidR="003123C7" w:rsidRPr="007D5652">
        <w:t xml:space="preserve"> муниципального образования</w:t>
      </w:r>
      <w:r w:rsidR="003123C7">
        <w:t>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1) Обеспечить софинансирование мероприятий, указанных в пункте 2 настоящего постановления за счет средств бюджета Разгонского </w:t>
      </w:r>
      <w:r w:rsidRPr="007D5652">
        <w:t>муниципального образования</w:t>
      </w:r>
      <w:r>
        <w:t xml:space="preserve"> в соответствии с Порядком предоставления и расходования в 201</w:t>
      </w:r>
      <w:r w:rsidR="0031368D">
        <w:t>5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утвержденным постановлением Правительства Иркутской области от </w:t>
      </w:r>
      <w:r w:rsidR="0031368D">
        <w:t>19 мая</w:t>
      </w:r>
      <w:r>
        <w:t xml:space="preserve"> 201</w:t>
      </w:r>
      <w:r w:rsidR="0031368D">
        <w:t>5</w:t>
      </w:r>
      <w:r>
        <w:t xml:space="preserve"> года № </w:t>
      </w:r>
      <w:r w:rsidR="0031368D">
        <w:t>243</w:t>
      </w:r>
      <w:r>
        <w:t>-пп;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2) Обеспечить целевое, адресное и эффективное использование бюджетных средств;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3) О</w:t>
      </w:r>
      <w:r w:rsidRPr="00407E5D">
        <w:t>существ</w:t>
      </w:r>
      <w:r>
        <w:t>ить</w:t>
      </w:r>
      <w:r w:rsidRPr="00407E5D">
        <w:t xml:space="preserve"> закуп</w:t>
      </w:r>
      <w:r>
        <w:t>ку</w:t>
      </w:r>
      <w:r w:rsidRPr="00407E5D">
        <w:t xml:space="preserve"> товаров, работ, услуг для обеспечения муниципальных нужд в соответствии с Федеральным законом от </w:t>
      </w:r>
      <w:r>
        <w:t>5 апреля 2013 года</w:t>
      </w:r>
      <w:r w:rsidRPr="00407E5D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4) Возвратить неиспользованный остаток субсидии в областной бюджет в соответствии с законодательством Российской Федерации;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5) Представлять отчеты об использовании субсидии в Министерство экономического развития Иркутской области. </w:t>
      </w:r>
    </w:p>
    <w:p w:rsidR="003123C7" w:rsidRPr="00BF2B08" w:rsidRDefault="006903FD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6</w:t>
      </w:r>
      <w:r w:rsidR="003123C7" w:rsidRPr="00411849">
        <w:t>.</w:t>
      </w:r>
      <w:r w:rsidR="003123C7" w:rsidRPr="007D5652">
        <w:t xml:space="preserve"> </w:t>
      </w:r>
      <w:r w:rsidR="003123C7" w:rsidRPr="00BF2B08">
        <w:t xml:space="preserve">Опубликовать настоящее </w:t>
      </w:r>
      <w:r w:rsidR="003123C7">
        <w:t>постановление в газете «Вестник Разгонского муниципального образования»</w:t>
      </w:r>
      <w:r w:rsidR="003123C7" w:rsidRPr="00BF2B08">
        <w:t xml:space="preserve"> и разместить на официальном сайте администрации </w:t>
      </w:r>
      <w:r w:rsidR="003123C7">
        <w:t>Разгонского</w:t>
      </w:r>
      <w:r w:rsidR="003123C7"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6903FD" w:rsidP="003123C7">
      <w:pPr>
        <w:suppressLineNumbers/>
        <w:tabs>
          <w:tab w:val="left" w:pos="4410"/>
        </w:tabs>
        <w:suppressAutoHyphens/>
        <w:ind w:firstLine="709"/>
        <w:jc w:val="both"/>
      </w:pPr>
      <w:r>
        <w:t>7</w:t>
      </w:r>
      <w:r w:rsidR="003123C7" w:rsidRPr="00A45E84">
        <w:t>. Контроль за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В.Н.Кустов</w:t>
      </w:r>
    </w:p>
    <w:p w:rsidR="003123C7" w:rsidRDefault="003123C7" w:rsidP="003123C7"/>
    <w:p w:rsidR="00DD6CA0" w:rsidRDefault="00DD6CA0"/>
    <w:sectPr w:rsidR="00DD6CA0" w:rsidSect="006B46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67" w:rsidRDefault="00520067" w:rsidP="00417257">
      <w:r>
        <w:separator/>
      </w:r>
    </w:p>
  </w:endnote>
  <w:endnote w:type="continuationSeparator" w:id="1">
    <w:p w:rsidR="00520067" w:rsidRDefault="00520067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232C32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520067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520067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520067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67" w:rsidRDefault="00520067" w:rsidP="00417257">
      <w:r>
        <w:separator/>
      </w:r>
    </w:p>
  </w:footnote>
  <w:footnote w:type="continuationSeparator" w:id="1">
    <w:p w:rsidR="00520067" w:rsidRDefault="00520067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232C32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5200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232C32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3FD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5200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74517"/>
    <w:rsid w:val="00080C35"/>
    <w:rsid w:val="001C15AC"/>
    <w:rsid w:val="00232C32"/>
    <w:rsid w:val="003123C7"/>
    <w:rsid w:val="0031368D"/>
    <w:rsid w:val="003E6FAD"/>
    <w:rsid w:val="00417257"/>
    <w:rsid w:val="00520067"/>
    <w:rsid w:val="006903FD"/>
    <w:rsid w:val="00D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2015-08-18T02:58:00Z</cp:lastPrinted>
  <dcterms:created xsi:type="dcterms:W3CDTF">2014-08-06T06:35:00Z</dcterms:created>
  <dcterms:modified xsi:type="dcterms:W3CDTF">2015-08-18T03:00:00Z</dcterms:modified>
</cp:coreProperties>
</file>