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7F" w:rsidRDefault="0031307F">
      <w:r w:rsidRPr="0031307F">
        <w:rPr>
          <w:noProof/>
          <w:lang w:eastAsia="ru-RU"/>
        </w:rPr>
        <w:drawing>
          <wp:inline distT="0" distB="0" distL="0" distR="0">
            <wp:extent cx="2821803" cy="1148316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20A" w:rsidRPr="0031307F" w:rsidRDefault="00DD220A" w:rsidP="00DD2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сервисе «Земля для </w:t>
      </w:r>
      <w:r w:rsidRPr="0031307F">
        <w:rPr>
          <w:rFonts w:ascii="Times New Roman" w:hAnsi="Times New Roman" w:cs="Times New Roman"/>
          <w:b/>
          <w:sz w:val="28"/>
          <w:szCs w:val="28"/>
        </w:rPr>
        <w:t xml:space="preserve">стройки» </w:t>
      </w:r>
      <w:r>
        <w:rPr>
          <w:rFonts w:ascii="Times New Roman" w:hAnsi="Times New Roman" w:cs="Times New Roman"/>
          <w:b/>
          <w:sz w:val="28"/>
          <w:szCs w:val="28"/>
        </w:rPr>
        <w:t>добавились новые</w:t>
      </w:r>
      <w:r w:rsidRPr="0031307F"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sz w:val="28"/>
          <w:szCs w:val="28"/>
        </w:rPr>
        <w:t>ки Иркутской области</w:t>
      </w:r>
    </w:p>
    <w:p w:rsidR="00DD220A" w:rsidRDefault="00DD220A" w:rsidP="00DD220A">
      <w:pPr>
        <w:spacing w:after="0" w:line="360" w:lineRule="auto"/>
        <w:ind w:left="-425"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онлайн-сервисе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«Земля для стройки» на </w:t>
      </w:r>
      <w:r w:rsidRPr="00D56A64">
        <w:rPr>
          <w:rStyle w:val="a3"/>
          <w:rFonts w:ascii="Times New Roman" w:hAnsi="Times New Roman" w:cs="Times New Roman"/>
          <w:b/>
          <w:sz w:val="28"/>
          <w:szCs w:val="28"/>
        </w:rPr>
        <w:t>Публичной кадастровой карте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августе появилось еще три участка Иркутской области, которые</w:t>
      </w:r>
      <w:r w:rsidRPr="006E6E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определены</w:t>
      </w:r>
      <w:r w:rsidRPr="006E6E11">
        <w:rPr>
          <w:rFonts w:ascii="Times New Roman" w:hAnsi="Times New Roman" w:cs="Times New Roman"/>
          <w:b/>
          <w:sz w:val="28"/>
          <w:szCs w:val="28"/>
        </w:rPr>
        <w:t xml:space="preserve"> в рамках совместного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6E11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E6E11"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и уполномоченны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6E6E11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6E6E11">
        <w:rPr>
          <w:rFonts w:ascii="Times New Roman" w:hAnsi="Times New Roman" w:cs="Times New Roman"/>
          <w:b/>
          <w:sz w:val="28"/>
          <w:szCs w:val="28"/>
        </w:rPr>
        <w:t xml:space="preserve"> региона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выявлению неиспользуемой земли</w:t>
      </w:r>
      <w:r w:rsidRPr="006E6E1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D220A" w:rsidRDefault="00DD220A" w:rsidP="00DD220A">
      <w:pPr>
        <w:spacing w:after="0" w:line="360" w:lineRule="auto"/>
        <w:ind w:left="-425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Участки расположены в городах Зима, Свирск и Тулун. При этом р</w:t>
      </w:r>
      <w:r w:rsidRPr="009B133C">
        <w:rPr>
          <w:rFonts w:ascii="Times New Roman" w:hAnsi="Times New Roman" w:cs="Times New Roman"/>
          <w:sz w:val="28"/>
          <w:szCs w:val="28"/>
        </w:rPr>
        <w:t xml:space="preserve">анее уже были выявлены </w:t>
      </w:r>
      <w:r>
        <w:rPr>
          <w:rFonts w:ascii="Times New Roman" w:hAnsi="Times New Roman" w:cs="Times New Roman"/>
          <w:sz w:val="28"/>
          <w:szCs w:val="28"/>
        </w:rPr>
        <w:t xml:space="preserve">участки </w:t>
      </w:r>
      <w:r w:rsidRPr="009B133C">
        <w:rPr>
          <w:rFonts w:ascii="Times New Roman" w:hAnsi="Times New Roman" w:cs="Times New Roman"/>
          <w:sz w:val="28"/>
          <w:szCs w:val="28"/>
        </w:rPr>
        <w:t>под застройку в Иркутске,</w:t>
      </w:r>
      <w:r>
        <w:rPr>
          <w:rFonts w:ascii="Times New Roman" w:hAnsi="Times New Roman" w:cs="Times New Roman"/>
          <w:sz w:val="28"/>
          <w:szCs w:val="28"/>
        </w:rPr>
        <w:t xml:space="preserve"> Саянске,</w:t>
      </w:r>
      <w:r w:rsidRPr="009B133C">
        <w:rPr>
          <w:rFonts w:ascii="Times New Roman" w:hAnsi="Times New Roman" w:cs="Times New Roman"/>
          <w:sz w:val="28"/>
          <w:szCs w:val="28"/>
        </w:rPr>
        <w:t xml:space="preserve"> Братске и прилегающих к ним районах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1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Pr="009B133C">
        <w:rPr>
          <w:rFonts w:ascii="Times New Roman" w:hAnsi="Times New Roman" w:cs="Times New Roman"/>
          <w:sz w:val="28"/>
          <w:szCs w:val="28"/>
        </w:rPr>
        <w:t>Ангарском городско</w:t>
      </w:r>
      <w:bookmarkStart w:id="0" w:name="_GoBack"/>
      <w:bookmarkEnd w:id="0"/>
      <w:r w:rsidRPr="009B133C">
        <w:rPr>
          <w:rFonts w:ascii="Times New Roman" w:hAnsi="Times New Roman" w:cs="Times New Roman"/>
          <w:sz w:val="28"/>
          <w:szCs w:val="28"/>
        </w:rPr>
        <w:t xml:space="preserve">м округе. </w:t>
      </w:r>
      <w:r>
        <w:rPr>
          <w:rFonts w:ascii="Times New Roman" w:hAnsi="Times New Roman" w:cs="Times New Roman"/>
          <w:sz w:val="28"/>
          <w:szCs w:val="28"/>
        </w:rPr>
        <w:t xml:space="preserve">В общей сложности сейчас выявлено 32 участка. </w:t>
      </w:r>
    </w:p>
    <w:p w:rsidR="00DD220A" w:rsidRDefault="00DD220A" w:rsidP="00DD220A">
      <w:pPr>
        <w:spacing w:after="0" w:line="360" w:lineRule="auto"/>
        <w:ind w:left="-425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3C">
        <w:rPr>
          <w:rFonts w:ascii="Times New Roman" w:hAnsi="Times New Roman" w:cs="Times New Roman"/>
          <w:sz w:val="28"/>
          <w:szCs w:val="28"/>
        </w:rPr>
        <w:t>Для просмотра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об участках </w:t>
      </w:r>
      <w:r w:rsidRPr="009B133C">
        <w:rPr>
          <w:rFonts w:ascii="Times New Roman" w:hAnsi="Times New Roman" w:cs="Times New Roman"/>
          <w:sz w:val="28"/>
          <w:szCs w:val="28"/>
        </w:rPr>
        <w:t>Иркутской области под жилую застройку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56A64">
          <w:rPr>
            <w:rStyle w:val="a3"/>
            <w:rFonts w:ascii="Times New Roman" w:hAnsi="Times New Roman" w:cs="Times New Roman"/>
            <w:sz w:val="28"/>
            <w:szCs w:val="28"/>
          </w:rPr>
          <w:t>Публичной кадастровой карте</w:t>
        </w:r>
      </w:hyperlink>
      <w:r>
        <w:t>,</w:t>
      </w:r>
      <w:r w:rsidRPr="009B133C">
        <w:rPr>
          <w:rFonts w:ascii="Times New Roman" w:hAnsi="Times New Roman" w:cs="Times New Roman"/>
          <w:sz w:val="28"/>
          <w:szCs w:val="28"/>
        </w:rPr>
        <w:t xml:space="preserve"> нужно выбрать тип поиска «Жилищное строительство» и ввести в строку поиска номер региона, двоеточие и звездочку без пробелов (38:*). Чтобы отправить в уполномоченный орган заявку на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9B133C">
        <w:rPr>
          <w:rFonts w:ascii="Times New Roman" w:hAnsi="Times New Roman" w:cs="Times New Roman"/>
          <w:sz w:val="28"/>
          <w:szCs w:val="28"/>
        </w:rPr>
        <w:t>, нужно нажать на ссылку «Подать обращение» в информационном окне выбранного объекта.</w:t>
      </w:r>
    </w:p>
    <w:p w:rsidR="00DD220A" w:rsidRDefault="00DD220A" w:rsidP="00DD220A">
      <w:pPr>
        <w:spacing w:after="0" w:line="360" w:lineRule="auto"/>
        <w:ind w:left="-425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Сервис упрощает и ускоряет процесс вовлечения в оборот земельных участков для жилищного строительства. Он обеспечивает связь между органами исполнительной власти, органами местного самоуправления и заинтересованными лицами</w:t>
      </w:r>
      <w:r>
        <w:rPr>
          <w:rFonts w:ascii="Times New Roman" w:hAnsi="Times New Roman" w:cs="Times New Roman"/>
          <w:sz w:val="28"/>
          <w:szCs w:val="28"/>
        </w:rPr>
        <w:t xml:space="preserve">», – говорит </w:t>
      </w:r>
      <w:r w:rsidRPr="000E4D16">
        <w:rPr>
          <w:rFonts w:ascii="Times New Roman" w:hAnsi="Times New Roman" w:cs="Times New Roman"/>
          <w:b/>
          <w:sz w:val="28"/>
          <w:szCs w:val="28"/>
        </w:rPr>
        <w:t xml:space="preserve">директор Кадастровой палаты по Иркутской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Токарева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07F" w:rsidRPr="00412F80" w:rsidRDefault="0031307F" w:rsidP="0031307F">
      <w:pPr>
        <w:spacing w:after="0" w:line="240" w:lineRule="auto"/>
        <w:ind w:left="-426" w:right="141"/>
        <w:rPr>
          <w:rFonts w:ascii="Times New Roman" w:hAnsi="Times New Roman" w:cs="Times New Roman"/>
          <w:b/>
          <w:sz w:val="20"/>
          <w:szCs w:val="20"/>
        </w:rPr>
      </w:pPr>
      <w:r w:rsidRPr="00412F80">
        <w:rPr>
          <w:rFonts w:ascii="Times New Roman" w:hAnsi="Times New Roman" w:cs="Times New Roman"/>
          <w:b/>
          <w:sz w:val="20"/>
          <w:szCs w:val="20"/>
        </w:rPr>
        <w:t>Контакты для СМИ:</w:t>
      </w:r>
    </w:p>
    <w:p w:rsidR="0031307F" w:rsidRDefault="0031307F" w:rsidP="0031307F">
      <w:pPr>
        <w:spacing w:after="0" w:line="240" w:lineRule="auto"/>
        <w:ind w:left="-426" w:right="141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31307F" w:rsidRDefault="0031307F" w:rsidP="0031307F">
      <w:pPr>
        <w:spacing w:after="0" w:line="240" w:lineRule="auto"/>
        <w:ind w:left="-426" w:righ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+7 </w:t>
      </w:r>
      <w:r w:rsidRPr="00412F80">
        <w:rPr>
          <w:rFonts w:ascii="Times New Roman" w:hAnsi="Times New Roman" w:cs="Times New Roman"/>
          <w:sz w:val="20"/>
          <w:szCs w:val="20"/>
        </w:rPr>
        <w:t>(3955) 58-15-74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2211) </w:t>
      </w:r>
      <w:proofErr w:type="spellStart"/>
      <w:r>
        <w:rPr>
          <w:rFonts w:ascii="Times New Roman" w:hAnsi="Times New Roman" w:cs="Times New Roman"/>
          <w:sz w:val="20"/>
          <w:szCs w:val="20"/>
        </w:rPr>
        <w:t>Хильченко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Евгения</w:t>
      </w:r>
    </w:p>
    <w:p w:rsidR="0031307F" w:rsidRDefault="0031307F" w:rsidP="0031307F">
      <w:pPr>
        <w:spacing w:after="0" w:line="240" w:lineRule="auto"/>
        <w:ind w:left="-426" w:right="141"/>
        <w:rPr>
          <w:rFonts w:ascii="Times New Roman" w:hAnsi="Times New Roman" w:cs="Times New Roman"/>
          <w:sz w:val="20"/>
          <w:szCs w:val="20"/>
        </w:rPr>
      </w:pPr>
      <w:r w:rsidRPr="00412F80">
        <w:rPr>
          <w:rFonts w:ascii="Times New Roman" w:hAnsi="Times New Roman" w:cs="Times New Roman"/>
          <w:sz w:val="20"/>
          <w:szCs w:val="20"/>
        </w:rPr>
        <w:t>fgbu_pressa@38.kadastr.ru</w:t>
      </w:r>
    </w:p>
    <w:p w:rsidR="0031307F" w:rsidRDefault="0031307F" w:rsidP="000E4D16">
      <w:pPr>
        <w:spacing w:after="0" w:line="240" w:lineRule="auto"/>
        <w:ind w:left="-426" w:right="141"/>
      </w:pPr>
      <w:r>
        <w:rPr>
          <w:rFonts w:ascii="Times New Roman" w:hAnsi="Times New Roman" w:cs="Times New Roman"/>
          <w:sz w:val="20"/>
          <w:szCs w:val="20"/>
        </w:rPr>
        <w:t>664007, Иркутск, Софьи Перовской, 30</w:t>
      </w:r>
    </w:p>
    <w:sectPr w:rsidR="0031307F" w:rsidSect="008E06D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07F"/>
    <w:rsid w:val="0001061C"/>
    <w:rsid w:val="000E4D16"/>
    <w:rsid w:val="0031307F"/>
    <w:rsid w:val="00437FE6"/>
    <w:rsid w:val="004B4CDB"/>
    <w:rsid w:val="00565288"/>
    <w:rsid w:val="006556AD"/>
    <w:rsid w:val="006A6347"/>
    <w:rsid w:val="00885495"/>
    <w:rsid w:val="008E06D8"/>
    <w:rsid w:val="00903393"/>
    <w:rsid w:val="0093052D"/>
    <w:rsid w:val="009C462B"/>
    <w:rsid w:val="00A742D0"/>
    <w:rsid w:val="00AD01BC"/>
    <w:rsid w:val="00B03877"/>
    <w:rsid w:val="00B42DFF"/>
    <w:rsid w:val="00D30C71"/>
    <w:rsid w:val="00DD220A"/>
    <w:rsid w:val="00E15B2F"/>
    <w:rsid w:val="00EF2171"/>
    <w:rsid w:val="00F5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0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9312B-E415-4C5A-B31E-1AE39BEB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20</cp:revision>
  <cp:lastPrinted>2021-09-09T06:49:00Z</cp:lastPrinted>
  <dcterms:created xsi:type="dcterms:W3CDTF">2021-08-27T07:18:00Z</dcterms:created>
  <dcterms:modified xsi:type="dcterms:W3CDTF">2021-09-10T07:42:00Z</dcterms:modified>
</cp:coreProperties>
</file>