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3D" w:rsidRPr="00BF125F" w:rsidRDefault="00C2523D" w:rsidP="00BF125F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 3 квартала 2020 года на территории области зарегистрировано 5353 пожара, в результате которых погиб 131 человек, в т.ч. 23 ребенка (за 3 квартала 2019 года - 13 детей, + 76,9 %), получили травмы 119 человек, в том числе 11 детей.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Произошло 10 пожаров с гибелью 23 детей. По сравнению с аналогичным периодом 2019 года гибель детей на пожарах возросла на 10 случаев (в 2019 году погибло – 13 детей на 8 пожарах (Иркутский район-2 пожара, Заларинский-1, Нижнеилимский-1, Тайшетский-1,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Усольский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-1,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Аларский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 -2).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Пожары с детской гибелью зарегистрированы в 8-ми муниципальных образованиях: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г. Тайшет- 5 детей.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п. Усть-Уда- 4 детей.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Казачинско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-Ленский район – 3 детей.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Иркутский район – 2 детей.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Зиминский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 – 6 детей.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Черемховский район – 1 ребенок.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г. Иркутск -1 ребенок;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Усольский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 – 1 ребенок.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Причины пожаров с гибелью детей: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– нарушение правил устройства и эксплуатации электрооборудования – 5 пожаров, погибло 14 детей, (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Зиминский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Усть-Удинский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Казачинско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-Ленский, Тайшетский районы), (АППГ–5 пожаров, погибло 9 детей, Иркутский,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Нижнеилимский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Тайшетский,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Усольский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районы).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детская шалость с огнем – 2 пожара, погибло 5 детей (АППГ – 0);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неосторожное обращение с огнем – 1 пожар, погиб 1 ребенок (АППГ – 3 пожара, погибло 4 ребёнка);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нарушение правил устройства и эксплуатации печи – 1 пожар, погибло 2 детей (АППГ – 0);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поджог – 1 пожар, погиб 1 ребенок (АППГ – 0).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 возрасту чаще всего погибали дети дошкольного возраста от 1 года до 6 лет, это 19 детей – их доля от общего количества погибших детей составила  83 %. Реже погибали дети среднего школьного возраста от 7 до 14 лет – 3 ребенка или 13 % и старшеклассники от 15 до 17 лет – 1 ребенок или 4 %. 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Шесть пожаров произошло в ночное время с 00.00 до 06.00. Три пожара произошли в вечернее время с 18:00 по 24:00. Один пожар произошел в дневное время с 06.00 по 18.00.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Анализ показывает, что условием, способствующим гибели 17-ти детей послужила невозможность принятия решения об эвакуации в силу малолетнего возраста (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Зиминский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 – 6 детей, Черемховский район – 1 ребенок,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Усть-Удинский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 – 4 ребенка, г. Тайшет – 5 детей,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Усольскийрайон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1 ребенок) (АППГ – 9 детей), 6-х детей – нахождение в состоянии сна (Иркутский район – 2 детей,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Казачинско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-Ленский район – 3 детей, г. Иркутск – 1 ребенок)   (АППГ –   0).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 4-х пожарах вместе с детьми погибали взрослые.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3-х случаях, на которых погибло 5 детей родители находились в состоянии алкогольного опьянения (Черемховский район, Тайшетский район,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Зиминский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Одним из условий способствующих гибели детей на 4-х пожарах в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Зиминском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Усольском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Тайшетском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районах и г. Тайшете стало оставление  малолетних детей без присмотра. Причинами 3-х пожаров в г. Тайшете,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Усольском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Тайшетском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 xml:space="preserve">районах послужила детская шалость с огнем. В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Зиминском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районе причиной пожара послужил аварийный режим работы электрооборудования. 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При этом вышеперечисленные семьи на учете, как неблагополучные не состояли. В двух случаях (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ЗиминскийУсольский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районы) семьи характеризовались положительно.  В г. Тайшете семья на учете не состояла, но неоднократно родители были замечены в нетрезвом состоянии. 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3 квартала 2020 года в Иркутской области произошло 9 пожаров с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травмированием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11 детей. По сравнению с аналогичным периодом прошлого года количество травмированных детей на пожарах сократилось на 22 человека или на 66  % (в 2019 году – 22 пожара, травмировалось – 33 ребенка, г. Зима, Ангарский городской округ,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Тулунский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Нижнеилимский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Заларинский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район, г. Усть-Кут по 1 пожару, г. Усолье-Сибирское, г. Черемхово – по 2 пожара, г. Братск - 6 пожаров, г. Иркутск - 6 пожаров).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Пожары с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травмированием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детей в 2020 году зарегистрированы в 7-ти муниципальных образованиях: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Зиминском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районе 1 пожар (1 ребенок);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г. Тулуне – 1 пожар (1 ребенок);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г. Иркутске – 1 пожар (3 детей);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г. Ангарске –  2 пожара (2 ребенка);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Усольском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районе -1 пожар (1 ребенок);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Иркутском районе – 1 пожар (1 ребенок).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г. Тайшете – 1 пожар (1 ребенок);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г. Братске – 1 пожар (1 ребенок).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Причины пожаров с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травмированием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детей: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нарушение правил устройства и эксплуатации электрооборудования – 3 пожара, травмировано 3 ребенка (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Зиминский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район, г. Ангарск, г. Тайшет); АППГ-2 пожара, (г. Иркутск, г. Братск).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неосторожное обращение с огнем иного лица – 5 пожаров, травмировано 7 детей (г. Тулун, Ангарск, г. Иркутск, г. Братск, Иркутский район). АППГ – 8 пожаров, (г. Иркутск, г. Братск, г. Усолье-Сибирское).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детская шалость с огнем - 1 пожар, травмирован 1 ребенок (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Усольский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район), АППГ 6 пожара, (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Нижнеилимский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Заларинский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район, г. Черемхово, г. Усолье-Сибирское, г. Братск);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  поджог - 0, АППГ- 2 (г. Иркутск, 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Тулунский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район);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нарушение правил устройства и эксплуатации печного отопления – 0 пожаров; АППГ-2 пожара, (г. Зима, г. Братск).</w:t>
      </w:r>
      <w:r w:rsidRPr="00BF125F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прочие причины (взрыв) – 0, АППГ – 2 пожара (</w:t>
      </w:r>
      <w:proofErr w:type="spellStart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Усть-Кутский</w:t>
      </w:r>
      <w:proofErr w:type="spellEnd"/>
      <w:r w:rsidRPr="00BF12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район, Ангарский городской округ).</w:t>
      </w:r>
    </w:p>
    <w:p w:rsidR="00541906" w:rsidRDefault="000E32F6" w:rsidP="00C2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>Лет</w:t>
      </w:r>
      <w:r w:rsidR="00F32540">
        <w:rPr>
          <w:rFonts w:ascii="Times New Roman" w:hAnsi="Times New Roman" w:cs="Times New Roman"/>
          <w:sz w:val="26"/>
          <w:szCs w:val="26"/>
          <w:shd w:val="clear" w:color="auto" w:fill="FFFFFF"/>
        </w:rPr>
        <w:t>о 2019 года для жителей Тайшетского</w:t>
      </w: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попало в так называемую историческую дату. В </w:t>
      </w:r>
      <w:r w:rsidR="00F32540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указанном году многие жители с. Бирюса, д. Троицк, с</w:t>
      </w: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325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Талое</w:t>
      </w:r>
      <w:r w:rsidR="00F32540" w:rsidRPr="00F3254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F325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</w:t>
      </w:r>
      <w:r w:rsidR="00F32540" w:rsidRPr="00F3254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325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32540">
        <w:rPr>
          <w:rFonts w:ascii="Times New Roman" w:hAnsi="Times New Roman" w:cs="Times New Roman"/>
          <w:sz w:val="26"/>
          <w:szCs w:val="26"/>
          <w:shd w:val="clear" w:color="auto" w:fill="FFFFFF"/>
        </w:rPr>
        <w:t>Шелехово</w:t>
      </w:r>
      <w:proofErr w:type="spellEnd"/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других населенных пунктов остались без жилья. В последующем жителям вышеперечисленных населенных пунктов и других населенных пунктов, попавших в зону затопления в 2019 году были выданы сертификаты на приобретение нового жилья. </w:t>
      </w:r>
      <w:r w:rsidR="00C2523D"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>для сотрудников государственного пожарного надзора в связи со стихийным бедствием работа увеличилась, поскольку в настоящее вре</w:t>
      </w:r>
      <w:r w:rsidR="00541906">
        <w:rPr>
          <w:rFonts w:ascii="Times New Roman" w:hAnsi="Times New Roman" w:cs="Times New Roman"/>
          <w:sz w:val="26"/>
          <w:szCs w:val="26"/>
          <w:shd w:val="clear" w:color="auto" w:fill="FFFFFF"/>
        </w:rPr>
        <w:t>мя в населенных пунктах Тайшетского</w:t>
      </w: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района, которые попали в зону затопления в 2019 году</w:t>
      </w:r>
      <w:r w:rsidR="0083488B" w:rsidRPr="0083488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bookmarkStart w:id="0" w:name="_GoBack"/>
      <w:bookmarkEnd w:id="0"/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происходят пожары неэксплуатируемых строений. </w:t>
      </w:r>
    </w:p>
    <w:p w:rsidR="00541906" w:rsidRPr="00CD1F4E" w:rsidRDefault="00541906" w:rsidP="00C2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С 01</w:t>
      </w:r>
      <w:r w:rsidRPr="005419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.01.20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года на территории Тайшетского района произошло 3 пожара расположенных в зоне паводка</w:t>
      </w:r>
      <w:r w:rsidRPr="0054190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D1F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с начала вышеуказанного</w:t>
      </w:r>
      <w:r w:rsidR="00CD1F4E" w:rsidRPr="00CD1F4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D1F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Тайшетского районе произошло 26 неэксплуатируемых строений</w:t>
      </w:r>
      <w:r w:rsidR="00CD1F4E" w:rsidRPr="00CD1F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E32F6" w:rsidRPr="00BF125F" w:rsidRDefault="000E32F6" w:rsidP="000E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>В настоящее время сотрудниками МЧС России,</w:t>
      </w:r>
      <w:r w:rsidR="00CD1F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ОМВД России по Тайшетскому</w:t>
      </w: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</w:t>
      </w:r>
      <w:r w:rsidR="005419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ведется профилактика с целью </w:t>
      </w: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предупреждения поджогов.</w:t>
      </w:r>
    </w:p>
    <w:p w:rsidR="000E32F6" w:rsidRPr="00BF125F" w:rsidRDefault="000E32F6" w:rsidP="000E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Предупреждение поджогов - это деятельность, направленная на установление лиц, замышляющих преступление, выявление фактов и обстоятельств, свидетельствующих о приготовлении к преступлению, и воздействие на лиц для недопущения совершения ими преступного деяния, а также принятие необходимых мер, исключающих реализацию возможности совершения преступления. </w:t>
      </w:r>
    </w:p>
    <w:p w:rsidR="000E32F6" w:rsidRPr="00BF125F" w:rsidRDefault="000E32F6" w:rsidP="000E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Также стоит отметить, что за поджоги возникает ответственность, как и за любое преступное деяние, поскольку безнаказанным ничего не </w:t>
      </w:r>
      <w:r w:rsidR="00C2523D"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>остается.</w:t>
      </w:r>
    </w:p>
    <w:p w:rsidR="000E32F6" w:rsidRPr="00BF125F" w:rsidRDefault="000E32F6" w:rsidP="000E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Статья </w:t>
      </w:r>
      <w:r w:rsidRPr="00BF125F">
        <w:rPr>
          <w:rStyle w:val="hl"/>
          <w:rFonts w:ascii="Times New Roman" w:hAnsi="Times New Roman" w:cs="Times New Roman"/>
          <w:bCs/>
          <w:sz w:val="26"/>
          <w:szCs w:val="26"/>
          <w:shd w:val="clear" w:color="auto" w:fill="FFFFFF"/>
        </w:rPr>
        <w:t>167 УК РФ предусматривает, что умышленные уничтожение или повреждение имущества</w:t>
      </w:r>
      <w:r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наказываются принудительными работами на срок до пяти лет либо лишением свободы на тот же срок.</w:t>
      </w:r>
    </w:p>
    <w:p w:rsidR="000E32F6" w:rsidRPr="00BF125F" w:rsidRDefault="00CD1F4E" w:rsidP="000E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Жителям Тайшетского</w:t>
      </w:r>
      <w:r w:rsidR="000E32F6" w:rsidRPr="00BF1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в свою очередь необходимо проявлять бдительность, быть внимательными к себе и окружающим, соблюдать требования пожарной безопасности.</w:t>
      </w:r>
    </w:p>
    <w:p w:rsidR="002A3D6E" w:rsidRDefault="00BF125F" w:rsidP="00BF125F">
      <w:pPr>
        <w:jc w:val="center"/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67116511" wp14:editId="215F2D6C">
            <wp:extent cx="4914900" cy="2974185"/>
            <wp:effectExtent l="0" t="0" r="0" b="0"/>
            <wp:docPr id="1" name="Рисунок 1" descr="C:\Users\Admin\Desktop\по поджогам\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 поджогам\pamyat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069" cy="297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D6E" w:rsidSect="00E8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2F6"/>
    <w:rsid w:val="000E32F6"/>
    <w:rsid w:val="002A3D6E"/>
    <w:rsid w:val="00541906"/>
    <w:rsid w:val="0083488B"/>
    <w:rsid w:val="00BF125F"/>
    <w:rsid w:val="00C2523D"/>
    <w:rsid w:val="00CD1F4E"/>
    <w:rsid w:val="00E86AB4"/>
    <w:rsid w:val="00F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138F"/>
  <w15:docId w15:val="{00D0F2D6-2459-440D-AF54-1D98D842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0E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ОНД-NOTEBOOK</cp:lastModifiedBy>
  <cp:revision>6</cp:revision>
  <dcterms:created xsi:type="dcterms:W3CDTF">2020-12-02T08:02:00Z</dcterms:created>
  <dcterms:modified xsi:type="dcterms:W3CDTF">2020-12-03T03:20:00Z</dcterms:modified>
</cp:coreProperties>
</file>