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2D" w:rsidRPr="00E873F5" w:rsidRDefault="00014D2D" w:rsidP="00014D2D">
      <w:pPr>
        <w:contextualSpacing/>
        <w:jc w:val="center"/>
        <w:outlineLvl w:val="0"/>
        <w:rPr>
          <w:b/>
          <w:sz w:val="28"/>
          <w:szCs w:val="28"/>
        </w:rPr>
      </w:pPr>
      <w:r w:rsidRPr="00E873F5">
        <w:rPr>
          <w:b/>
          <w:sz w:val="28"/>
          <w:szCs w:val="28"/>
        </w:rPr>
        <w:t>Российская Федерация</w:t>
      </w:r>
    </w:p>
    <w:p w:rsidR="00014D2D" w:rsidRPr="00E873F5" w:rsidRDefault="00014D2D" w:rsidP="00014D2D">
      <w:pPr>
        <w:contextualSpacing/>
        <w:jc w:val="center"/>
        <w:rPr>
          <w:b/>
          <w:sz w:val="28"/>
          <w:szCs w:val="28"/>
        </w:rPr>
      </w:pPr>
      <w:r w:rsidRPr="00E873F5">
        <w:rPr>
          <w:b/>
          <w:sz w:val="28"/>
          <w:szCs w:val="28"/>
        </w:rPr>
        <w:t>Иркутская область</w:t>
      </w:r>
    </w:p>
    <w:p w:rsidR="00014D2D" w:rsidRPr="00E873F5" w:rsidRDefault="00014D2D" w:rsidP="00014D2D">
      <w:pPr>
        <w:contextualSpacing/>
        <w:jc w:val="center"/>
        <w:outlineLvl w:val="0"/>
        <w:rPr>
          <w:b/>
          <w:sz w:val="28"/>
          <w:szCs w:val="28"/>
        </w:rPr>
      </w:pPr>
      <w:r w:rsidRPr="00E873F5">
        <w:rPr>
          <w:b/>
          <w:sz w:val="28"/>
          <w:szCs w:val="28"/>
        </w:rPr>
        <w:t>Муниципальное образование «Тайшетский район»</w:t>
      </w:r>
    </w:p>
    <w:p w:rsidR="00014D2D" w:rsidRPr="00E873F5" w:rsidRDefault="00014D2D" w:rsidP="00014D2D">
      <w:pPr>
        <w:contextualSpacing/>
        <w:jc w:val="center"/>
        <w:outlineLvl w:val="0"/>
        <w:rPr>
          <w:b/>
          <w:sz w:val="28"/>
          <w:szCs w:val="28"/>
        </w:rPr>
      </w:pPr>
      <w:r w:rsidRPr="00E873F5">
        <w:rPr>
          <w:b/>
          <w:sz w:val="28"/>
          <w:szCs w:val="28"/>
        </w:rPr>
        <w:t>Разгонское муниципальное образование</w:t>
      </w:r>
    </w:p>
    <w:p w:rsidR="00014D2D" w:rsidRPr="00E873F5" w:rsidRDefault="00014D2D" w:rsidP="00014D2D">
      <w:pPr>
        <w:contextualSpacing/>
        <w:jc w:val="center"/>
        <w:outlineLvl w:val="0"/>
        <w:rPr>
          <w:b/>
          <w:sz w:val="28"/>
          <w:szCs w:val="28"/>
        </w:rPr>
      </w:pPr>
      <w:r w:rsidRPr="00E873F5">
        <w:rPr>
          <w:b/>
          <w:sz w:val="28"/>
          <w:szCs w:val="28"/>
        </w:rPr>
        <w:t>Глава Разгонского муниципального образования</w:t>
      </w:r>
    </w:p>
    <w:p w:rsidR="00014D2D" w:rsidRPr="00E873F5" w:rsidRDefault="00014D2D" w:rsidP="00014D2D">
      <w:pPr>
        <w:jc w:val="center"/>
        <w:rPr>
          <w:b/>
        </w:rPr>
      </w:pPr>
    </w:p>
    <w:p w:rsidR="00014D2D" w:rsidRPr="00E873F5" w:rsidRDefault="00014D2D" w:rsidP="00014D2D">
      <w:pPr>
        <w:jc w:val="center"/>
        <w:outlineLvl w:val="0"/>
        <w:rPr>
          <w:b/>
        </w:rPr>
      </w:pPr>
      <w:r w:rsidRPr="00E873F5">
        <w:rPr>
          <w:b/>
        </w:rPr>
        <w:t>РАСПОРЯЖЕНИЕ</w:t>
      </w:r>
    </w:p>
    <w:p w:rsidR="00937FAB" w:rsidRDefault="00937FAB" w:rsidP="00937FAB">
      <w:pPr>
        <w:spacing w:line="360" w:lineRule="auto"/>
        <w:jc w:val="center"/>
        <w:rPr>
          <w:rFonts w:cs="Tahoma"/>
          <w:b/>
          <w:szCs w:val="20"/>
        </w:rPr>
      </w:pPr>
    </w:p>
    <w:p w:rsidR="00937FAB" w:rsidRDefault="00937FAB" w:rsidP="00937FAB">
      <w:pPr>
        <w:spacing w:line="360" w:lineRule="auto"/>
        <w:rPr>
          <w:rFonts w:cs="Tahoma"/>
          <w:szCs w:val="20"/>
        </w:rPr>
      </w:pPr>
      <w:r>
        <w:rPr>
          <w:rFonts w:cs="Tahoma"/>
          <w:szCs w:val="20"/>
        </w:rPr>
        <w:t>«</w:t>
      </w:r>
      <w:r w:rsidR="00BD4A7A">
        <w:rPr>
          <w:rFonts w:cs="Tahoma"/>
          <w:szCs w:val="20"/>
        </w:rPr>
        <w:t>2</w:t>
      </w:r>
      <w:r>
        <w:rPr>
          <w:rFonts w:cs="Tahoma"/>
          <w:szCs w:val="20"/>
        </w:rPr>
        <w:t xml:space="preserve">4» апреля 2017 г.                                                                                                      № </w:t>
      </w:r>
      <w:r w:rsidR="0055389F">
        <w:rPr>
          <w:rFonts w:cs="Tahoma"/>
          <w:szCs w:val="20"/>
        </w:rPr>
        <w:t>9</w:t>
      </w:r>
    </w:p>
    <w:p w:rsidR="008C7105" w:rsidRDefault="00653243" w:rsidP="008C7105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«</w:t>
      </w:r>
      <w:r w:rsidR="008C7105">
        <w:rPr>
          <w:shd w:val="clear" w:color="auto" w:fill="FFFFFF"/>
        </w:rPr>
        <w:t xml:space="preserve">О создании комиссии по обследованию и категорированию </w:t>
      </w:r>
    </w:p>
    <w:p w:rsidR="00937FAB" w:rsidRDefault="008C7105" w:rsidP="008C7105">
      <w:pPr>
        <w:pStyle w:val="a4"/>
      </w:pPr>
      <w:r>
        <w:rPr>
          <w:shd w:val="clear" w:color="auto" w:fill="FFFFFF"/>
        </w:rPr>
        <w:t xml:space="preserve">объектов </w:t>
      </w:r>
      <w:r w:rsidR="00BD4A7A">
        <w:rPr>
          <w:shd w:val="clear" w:color="auto" w:fill="FFFFFF"/>
        </w:rPr>
        <w:t xml:space="preserve">(территорий) </w:t>
      </w:r>
      <w:r>
        <w:t>МКУК «Разгонский ДД и</w:t>
      </w:r>
      <w:proofErr w:type="gramStart"/>
      <w:r>
        <w:t xml:space="preserve"> Т</w:t>
      </w:r>
      <w:proofErr w:type="gramEnd"/>
      <w:r>
        <w:t>»</w:t>
      </w:r>
    </w:p>
    <w:p w:rsidR="008C7105" w:rsidRDefault="008C7105" w:rsidP="008C7105">
      <w:pPr>
        <w:pStyle w:val="a4"/>
        <w:rPr>
          <w:rFonts w:cs="Tahoma"/>
          <w:szCs w:val="20"/>
        </w:rPr>
      </w:pPr>
    </w:p>
    <w:p w:rsidR="00937FAB" w:rsidRPr="00937FAB" w:rsidRDefault="00937FAB" w:rsidP="00937FA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37FAB">
        <w:rPr>
          <w:rFonts w:ascii="yandex-sans" w:hAnsi="yandex-sans"/>
          <w:color w:val="000000"/>
          <w:sz w:val="23"/>
          <w:szCs w:val="23"/>
        </w:rPr>
        <w:t>В целях реализации Постановления Правительства Российской Федерации</w:t>
      </w:r>
    </w:p>
    <w:p w:rsidR="00937FAB" w:rsidRPr="00937FAB" w:rsidRDefault="00937FAB" w:rsidP="00937FA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37FAB">
        <w:rPr>
          <w:rFonts w:ascii="yandex-sans" w:hAnsi="yandex-sans" w:hint="eastAsia"/>
          <w:color w:val="000000"/>
          <w:sz w:val="23"/>
          <w:szCs w:val="23"/>
        </w:rPr>
        <w:t>О</w:t>
      </w:r>
      <w:r w:rsidRPr="00937FAB">
        <w:rPr>
          <w:rFonts w:ascii="yandex-sans" w:hAnsi="yandex-sans"/>
          <w:color w:val="000000"/>
          <w:sz w:val="23"/>
          <w:szCs w:val="23"/>
        </w:rPr>
        <w:t>т 11 февраля 2017 года № 176 «Об утверждении требований к антитеррористической защищенности объектов (территорий) в сфере культуры  и формы паспорта безопасности  этих объектов (территорий)</w:t>
      </w:r>
    </w:p>
    <w:p w:rsidR="00937FAB" w:rsidRPr="00937FAB" w:rsidRDefault="00937FAB" w:rsidP="00937FA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37FAB" w:rsidRDefault="00937FAB" w:rsidP="00201FA1">
      <w:pPr>
        <w:numPr>
          <w:ilvl w:val="0"/>
          <w:numId w:val="2"/>
        </w:numPr>
        <w:shd w:val="clear" w:color="auto" w:fill="FFFFFF"/>
        <w:spacing w:after="200" w:line="276" w:lineRule="auto"/>
        <w:ind w:left="360"/>
        <w:contextualSpacing/>
        <w:rPr>
          <w:rFonts w:ascii="yandex-sans" w:hAnsi="yandex-sans"/>
          <w:color w:val="000000"/>
          <w:sz w:val="23"/>
          <w:szCs w:val="23"/>
        </w:rPr>
      </w:pPr>
      <w:r w:rsidRPr="00937FAB">
        <w:rPr>
          <w:rFonts w:ascii="yandex-sans" w:hAnsi="yandex-sans"/>
          <w:color w:val="000000"/>
          <w:sz w:val="23"/>
          <w:szCs w:val="23"/>
        </w:rPr>
        <w:t xml:space="preserve">Утвердить состав комиссии по обследования </w:t>
      </w:r>
      <w:r w:rsidR="0094515D">
        <w:rPr>
          <w:rFonts w:ascii="yandex-sans" w:hAnsi="yandex-sans"/>
          <w:color w:val="000000"/>
          <w:sz w:val="23"/>
          <w:szCs w:val="23"/>
        </w:rPr>
        <w:t>и категорированию объект</w:t>
      </w:r>
      <w:r w:rsidR="0055389F">
        <w:rPr>
          <w:rFonts w:ascii="yandex-sans" w:hAnsi="yandex-sans"/>
          <w:color w:val="000000"/>
          <w:sz w:val="23"/>
          <w:szCs w:val="23"/>
        </w:rPr>
        <w:t>ов(территорий) МКУК «Разгонский ДД и</w:t>
      </w:r>
      <w:proofErr w:type="gramStart"/>
      <w:r w:rsidR="0055389F">
        <w:rPr>
          <w:rFonts w:ascii="yandex-sans" w:hAnsi="yandex-sans"/>
          <w:color w:val="000000"/>
          <w:sz w:val="23"/>
          <w:szCs w:val="23"/>
        </w:rPr>
        <w:t xml:space="preserve"> Т</w:t>
      </w:r>
      <w:proofErr w:type="gramEnd"/>
      <w:r w:rsidR="0055389F">
        <w:rPr>
          <w:rFonts w:ascii="yandex-sans" w:hAnsi="yandex-sans"/>
          <w:color w:val="000000"/>
          <w:sz w:val="23"/>
          <w:szCs w:val="23"/>
        </w:rPr>
        <w:t xml:space="preserve">» </w:t>
      </w:r>
      <w:r w:rsidRPr="00937FAB">
        <w:rPr>
          <w:rFonts w:ascii="yandex-sans" w:hAnsi="yandex-sans"/>
          <w:color w:val="000000"/>
          <w:sz w:val="23"/>
          <w:szCs w:val="23"/>
        </w:rPr>
        <w:t xml:space="preserve">(далее – Комиссия) </w:t>
      </w:r>
    </w:p>
    <w:p w:rsidR="00937FAB" w:rsidRDefault="00937FAB" w:rsidP="00201FA1">
      <w:pPr>
        <w:shd w:val="clear" w:color="auto" w:fill="FFFFFF"/>
        <w:spacing w:after="200" w:line="276" w:lineRule="auto"/>
        <w:ind w:left="36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>П</w:t>
      </w:r>
      <w:r>
        <w:rPr>
          <w:rFonts w:ascii="yandex-sans" w:hAnsi="yandex-sans"/>
          <w:color w:val="000000"/>
          <w:sz w:val="23"/>
          <w:szCs w:val="23"/>
        </w:rPr>
        <w:t>редседатель комиссии:</w:t>
      </w:r>
    </w:p>
    <w:p w:rsidR="00937FAB" w:rsidRDefault="00937FAB" w:rsidP="00201FA1">
      <w:pPr>
        <w:shd w:val="clear" w:color="auto" w:fill="FFFFFF"/>
        <w:spacing w:after="200" w:line="276" w:lineRule="auto"/>
        <w:ind w:left="36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Директор МКУК «Разгонский ДД и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 Т</w:t>
      </w:r>
      <w:proofErr w:type="gramEnd"/>
      <w:r>
        <w:rPr>
          <w:rFonts w:ascii="yandex-sans" w:hAnsi="yandex-sans"/>
          <w:color w:val="000000"/>
          <w:sz w:val="23"/>
          <w:szCs w:val="23"/>
        </w:rPr>
        <w:t>» Захаревич Г.В.</w:t>
      </w:r>
    </w:p>
    <w:p w:rsidR="0055389F" w:rsidRPr="0055389F" w:rsidRDefault="00937FAB" w:rsidP="0055389F">
      <w:pPr>
        <w:shd w:val="clear" w:color="auto" w:fill="FFFFFF"/>
        <w:spacing w:after="200" w:line="276" w:lineRule="auto"/>
        <w:ind w:left="36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>Ч</w:t>
      </w:r>
      <w:r w:rsidR="0055389F">
        <w:rPr>
          <w:rFonts w:ascii="yandex-sans" w:hAnsi="yandex-sans"/>
          <w:color w:val="000000"/>
          <w:sz w:val="23"/>
          <w:szCs w:val="23"/>
        </w:rPr>
        <w:t>лены комиссии:</w:t>
      </w:r>
    </w:p>
    <w:p w:rsidR="0055389F" w:rsidRDefault="0055389F" w:rsidP="0055389F">
      <w:pPr>
        <w:pStyle w:val="a5"/>
      </w:pPr>
      <w:r>
        <w:t xml:space="preserve">Сотрудник отделения в городе Тайшете УФСБ России по Иркутской Области Рожин Н.Ю.       </w:t>
      </w:r>
    </w:p>
    <w:p w:rsidR="0055389F" w:rsidRDefault="0055389F" w:rsidP="0055389F">
      <w:pPr>
        <w:pStyle w:val="a5"/>
      </w:pPr>
      <w:r>
        <w:t xml:space="preserve">Главный специалист, старший лейтенант ОВО по Тайшетскому району филиала </w:t>
      </w:r>
    </w:p>
    <w:p w:rsidR="0055389F" w:rsidRDefault="0055389F" w:rsidP="0055389F">
      <w:pPr>
        <w:pStyle w:val="a5"/>
      </w:pPr>
      <w:r>
        <w:t xml:space="preserve">ФГКУ «УВО ВНГ России по Иркутской области»  Антонов А.А.       </w:t>
      </w:r>
    </w:p>
    <w:p w:rsidR="0055389F" w:rsidRDefault="0055389F" w:rsidP="00EA1E67">
      <w:pPr>
        <w:pStyle w:val="a5"/>
      </w:pPr>
      <w:r>
        <w:t xml:space="preserve">Главный специалист Администрации Разгонского МО  Журавлева Р.С. </w:t>
      </w:r>
    </w:p>
    <w:p w:rsidR="0055389F" w:rsidRDefault="0055389F" w:rsidP="00EA1E67">
      <w:pPr>
        <w:pStyle w:val="a5"/>
      </w:pPr>
      <w:r>
        <w:t>Главный специалист Администрации Разгонского МО  Мироновская С.В.</w:t>
      </w:r>
    </w:p>
    <w:p w:rsidR="0055389F" w:rsidRDefault="0055389F" w:rsidP="00EA1E67">
      <w:pPr>
        <w:pStyle w:val="a5"/>
      </w:pPr>
      <w:r>
        <w:t>Заведующая сельским клубом  Данилова Е.Г.</w:t>
      </w:r>
    </w:p>
    <w:p w:rsidR="0055389F" w:rsidRPr="00891A59" w:rsidRDefault="0055389F" w:rsidP="00891A59">
      <w:pPr>
        <w:pStyle w:val="a5"/>
      </w:pPr>
    </w:p>
    <w:p w:rsidR="00EA1E67" w:rsidRDefault="00937FAB" w:rsidP="00EA1E67">
      <w:pPr>
        <w:pStyle w:val="a4"/>
        <w:numPr>
          <w:ilvl w:val="0"/>
          <w:numId w:val="2"/>
        </w:numPr>
      </w:pPr>
      <w:r w:rsidRPr="0055389F">
        <w:t xml:space="preserve">Комиссии по обследованию </w:t>
      </w:r>
      <w:r w:rsidR="0094515D" w:rsidRPr="0055389F">
        <w:t xml:space="preserve">и категорированию </w:t>
      </w:r>
      <w:r w:rsidR="0055389F" w:rsidRPr="0055389F">
        <w:t xml:space="preserve">объектов (территорий) </w:t>
      </w:r>
      <w:r w:rsidR="00BD4A7A" w:rsidRPr="0055389F">
        <w:t>в период с 24.04.2017г. по28.04.2017г.</w:t>
      </w:r>
    </w:p>
    <w:p w:rsidR="00EA1E67" w:rsidRPr="00EA1E67" w:rsidRDefault="00EA1E67" w:rsidP="00EA1E67">
      <w:pPr>
        <w:pStyle w:val="a4"/>
        <w:ind w:left="720"/>
      </w:pPr>
      <w:r>
        <w:t>а.)</w:t>
      </w:r>
      <w:r w:rsidR="0055389F" w:rsidRPr="0055389F">
        <w:t xml:space="preserve"> п</w:t>
      </w:r>
      <w:r w:rsidR="00FF7B8E" w:rsidRPr="0055389F">
        <w:t>ровести обследование</w:t>
      </w:r>
      <w:r w:rsidR="00201FA1" w:rsidRPr="0055389F">
        <w:t xml:space="preserve"> объектов</w:t>
      </w:r>
      <w:proofErr w:type="gramStart"/>
      <w:r w:rsidR="0055389F" w:rsidRPr="0055389F">
        <w:t>:</w:t>
      </w:r>
      <w:r w:rsidR="00FF7B8E" w:rsidRPr="0055389F">
        <w:t>М</w:t>
      </w:r>
      <w:proofErr w:type="gramEnd"/>
      <w:r w:rsidR="00FF7B8E" w:rsidRPr="0055389F">
        <w:t>КУК «Разгонский ДД и Т»</w:t>
      </w:r>
      <w:r w:rsidR="00201FA1" w:rsidRPr="0055389F">
        <w:t>, расположенного по адресу п</w:t>
      </w:r>
      <w:r w:rsidR="0055389F">
        <w:t>.</w:t>
      </w:r>
      <w:r w:rsidR="00201FA1" w:rsidRPr="0055389F">
        <w:t>/ст. Разгон, ул. Железнодорожная 4, Облепихинск</w:t>
      </w:r>
      <w:r w:rsidR="00BD4A7A">
        <w:t>ого</w:t>
      </w:r>
      <w:r w:rsidR="00201FA1" w:rsidRPr="0055389F">
        <w:t xml:space="preserve"> сельск</w:t>
      </w:r>
      <w:r w:rsidR="00BD4A7A">
        <w:t xml:space="preserve">ого </w:t>
      </w:r>
      <w:r w:rsidR="00201FA1" w:rsidRPr="0055389F">
        <w:t>клуб</w:t>
      </w:r>
      <w:r w:rsidR="00BD4A7A">
        <w:t>а</w:t>
      </w:r>
      <w:r w:rsidR="00201FA1" w:rsidRPr="0055389F">
        <w:t>, структурн</w:t>
      </w:r>
      <w:r w:rsidR="00BD4A7A">
        <w:t>ого</w:t>
      </w:r>
      <w:r w:rsidR="00201FA1" w:rsidRPr="0055389F">
        <w:t xml:space="preserve"> подразделени</w:t>
      </w:r>
      <w:r w:rsidR="00BD4A7A">
        <w:t>я</w:t>
      </w:r>
      <w:r w:rsidR="00201FA1" w:rsidRPr="0055389F">
        <w:t xml:space="preserve"> МКУК «Разгонский ДД и Т» по адресу п/ст. Облепиха,ул. Транспортная 5</w:t>
      </w:r>
      <w:r w:rsidR="00891A59">
        <w:t>.</w:t>
      </w:r>
      <w:r>
        <w:t xml:space="preserve"> на предмет состояния их антитеррористической защищенности;</w:t>
      </w:r>
    </w:p>
    <w:p w:rsidR="00EA1E67" w:rsidRDefault="00EA1E67" w:rsidP="00EA1E67">
      <w:pPr>
        <w:pStyle w:val="ConsPlusNormal"/>
        <w:ind w:left="720"/>
        <w:jc w:val="both"/>
      </w:pPr>
      <w:r>
        <w:t>б) изучить конструктивные и технические характеристики объектов (территорий), организацию их функционирования, действующие меры по обеспечению безопасного функционирования объектов (территорий);</w:t>
      </w:r>
    </w:p>
    <w:p w:rsidR="00EA1E67" w:rsidRDefault="00EA1E67" w:rsidP="00EA1E67">
      <w:pPr>
        <w:pStyle w:val="ConsPlusNormal"/>
        <w:ind w:left="720"/>
        <w:jc w:val="both"/>
      </w:pPr>
      <w:r>
        <w:t>в) выявить потенциально опасные участки объектов (территорий), их критические элементы;</w:t>
      </w:r>
    </w:p>
    <w:p w:rsidR="00EA1E67" w:rsidRDefault="00EA1E67" w:rsidP="00EA1E67">
      <w:pPr>
        <w:pStyle w:val="ConsPlusNormal"/>
        <w:ind w:left="720"/>
        <w:jc w:val="both"/>
      </w:pPr>
      <w:r>
        <w:t>г) определяет степень угрозы совершения террористического акта на объектах (территориях) и возможные последствия их совершения;</w:t>
      </w:r>
    </w:p>
    <w:p w:rsidR="00EA1E67" w:rsidRDefault="00EA1E67" w:rsidP="00EA1E67">
      <w:pPr>
        <w:pStyle w:val="ConsPlusNormal"/>
        <w:ind w:left="720"/>
        <w:jc w:val="both"/>
      </w:pPr>
      <w:r>
        <w:t>д) определить категорию объектов (территорий);</w:t>
      </w:r>
    </w:p>
    <w:p w:rsidR="00EA1E67" w:rsidRPr="00BD4A7A" w:rsidRDefault="00EA1E67" w:rsidP="00BD4A7A">
      <w:pPr>
        <w:pStyle w:val="ConsPlusNormal"/>
        <w:ind w:left="720"/>
        <w:jc w:val="both"/>
      </w:pPr>
      <w:r>
        <w:t>е) определить необходимые мероприятия по обеспечению антитеррористической защищенности объектов (территорий) в зависимости от присваиваемой объектам (территорий) категории.</w:t>
      </w:r>
    </w:p>
    <w:p w:rsidR="00EA1E67" w:rsidRDefault="00EA1E67" w:rsidP="008C710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37FAB" w:rsidRPr="00937FAB" w:rsidRDefault="00BD4A7A" w:rsidP="0094515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3</w:t>
      </w:r>
      <w:r w:rsidR="0094515D">
        <w:rPr>
          <w:rFonts w:ascii="yandex-sans" w:hAnsi="yandex-sans"/>
          <w:color w:val="000000"/>
          <w:sz w:val="23"/>
          <w:szCs w:val="23"/>
        </w:rPr>
        <w:t>.</w:t>
      </w:r>
      <w:r w:rsidR="00937FAB" w:rsidRPr="00937FAB">
        <w:rPr>
          <w:rFonts w:ascii="yandex-sans" w:hAnsi="yandex-sans"/>
          <w:color w:val="000000"/>
          <w:sz w:val="23"/>
          <w:szCs w:val="23"/>
        </w:rPr>
        <w:t>Оформить результаты работы Комиссии акт</w:t>
      </w:r>
      <w:r>
        <w:rPr>
          <w:rFonts w:ascii="yandex-sans" w:hAnsi="yandex-sans"/>
          <w:color w:val="000000"/>
          <w:sz w:val="23"/>
          <w:szCs w:val="23"/>
        </w:rPr>
        <w:t>ами</w:t>
      </w:r>
      <w:r w:rsidR="00937FAB" w:rsidRPr="00937FAB">
        <w:rPr>
          <w:rFonts w:ascii="yandex-sans" w:hAnsi="yandex-sans"/>
          <w:color w:val="000000"/>
          <w:sz w:val="23"/>
          <w:szCs w:val="23"/>
        </w:rPr>
        <w:t xml:space="preserve"> обследования икатегорирования </w:t>
      </w:r>
      <w:r w:rsidR="00891A59">
        <w:rPr>
          <w:rFonts w:ascii="yandex-sans" w:hAnsi="yandex-sans"/>
          <w:color w:val="000000"/>
          <w:sz w:val="23"/>
          <w:szCs w:val="23"/>
        </w:rPr>
        <w:t>объектов (территорий)</w:t>
      </w:r>
      <w:r w:rsidR="00937FAB" w:rsidRPr="00937FAB">
        <w:rPr>
          <w:rFonts w:ascii="yandex-sans" w:hAnsi="yandex-sans"/>
          <w:color w:val="000000"/>
          <w:sz w:val="23"/>
          <w:szCs w:val="23"/>
        </w:rPr>
        <w:t xml:space="preserve">, </w:t>
      </w:r>
    </w:p>
    <w:p w:rsidR="00937FAB" w:rsidRPr="00937FAB" w:rsidRDefault="0094515D" w:rsidP="00937FA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</w:t>
      </w:r>
      <w:r w:rsidR="00BD4A7A">
        <w:rPr>
          <w:rFonts w:ascii="yandex-sans" w:hAnsi="yandex-sans"/>
          <w:color w:val="000000"/>
          <w:sz w:val="23"/>
          <w:szCs w:val="23"/>
        </w:rPr>
        <w:t>С</w:t>
      </w:r>
      <w:r w:rsidR="00937FAB" w:rsidRPr="00937FAB">
        <w:rPr>
          <w:rFonts w:ascii="yandex-sans" w:hAnsi="yandex-sans"/>
          <w:color w:val="000000"/>
          <w:sz w:val="23"/>
          <w:szCs w:val="23"/>
        </w:rPr>
        <w:t>оставить паспорт</w:t>
      </w:r>
      <w:r w:rsidR="00BD4A7A">
        <w:rPr>
          <w:rFonts w:ascii="yandex-sans" w:hAnsi="yandex-sans"/>
          <w:color w:val="000000"/>
          <w:sz w:val="23"/>
          <w:szCs w:val="23"/>
        </w:rPr>
        <w:t>а</w:t>
      </w:r>
      <w:r w:rsidR="00937FAB" w:rsidRPr="00937FAB">
        <w:rPr>
          <w:rFonts w:ascii="yandex-sans" w:hAnsi="yandex-sans"/>
          <w:color w:val="000000"/>
          <w:sz w:val="23"/>
          <w:szCs w:val="23"/>
        </w:rPr>
        <w:t xml:space="preserve"> безопасности на </w:t>
      </w:r>
      <w:r w:rsidR="00BD4A7A">
        <w:rPr>
          <w:rFonts w:ascii="yandex-sans" w:hAnsi="yandex-sans"/>
          <w:color w:val="000000"/>
          <w:sz w:val="23"/>
          <w:szCs w:val="23"/>
        </w:rPr>
        <w:t>объекты (территории)</w:t>
      </w:r>
      <w:r w:rsidR="00937FAB" w:rsidRPr="00937FAB">
        <w:rPr>
          <w:rFonts w:ascii="yandex-sans" w:hAnsi="yandex-sans"/>
          <w:color w:val="000000"/>
          <w:sz w:val="23"/>
          <w:szCs w:val="23"/>
        </w:rPr>
        <w:t xml:space="preserve"> после проведения </w:t>
      </w:r>
      <w:r w:rsidR="00BD4A7A">
        <w:rPr>
          <w:rFonts w:ascii="yandex-sans" w:hAnsi="yandex-sans"/>
          <w:color w:val="000000"/>
          <w:sz w:val="23"/>
          <w:szCs w:val="23"/>
        </w:rPr>
        <w:t>их</w:t>
      </w:r>
      <w:r w:rsidR="00937FAB" w:rsidRPr="00937FAB">
        <w:rPr>
          <w:rFonts w:ascii="yandex-sans" w:hAnsi="yandex-sans"/>
          <w:color w:val="000000"/>
          <w:sz w:val="23"/>
          <w:szCs w:val="23"/>
        </w:rPr>
        <w:t xml:space="preserve"> обследования и категорирования</w:t>
      </w:r>
      <w:r w:rsidR="0035398F">
        <w:rPr>
          <w:rFonts w:ascii="yandex-sans" w:hAnsi="yandex-sans"/>
          <w:color w:val="000000"/>
          <w:sz w:val="23"/>
          <w:szCs w:val="23"/>
        </w:rPr>
        <w:t>.</w:t>
      </w:r>
    </w:p>
    <w:p w:rsidR="00653243" w:rsidRPr="00653243" w:rsidRDefault="00526DBE" w:rsidP="0065324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6. П</w:t>
      </w:r>
      <w:r w:rsidR="00653243" w:rsidRPr="00653243">
        <w:rPr>
          <w:rFonts w:ascii="yandex-sans" w:hAnsi="yandex-sans"/>
          <w:color w:val="000000"/>
          <w:sz w:val="23"/>
          <w:szCs w:val="23"/>
        </w:rPr>
        <w:t>аспорта безопасности объектов согласовывать с руководителямитерриториального</w:t>
      </w:r>
    </w:p>
    <w:p w:rsidR="008A31F8" w:rsidRDefault="00653243" w:rsidP="008A31F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53243">
        <w:rPr>
          <w:rFonts w:ascii="yandex-sans" w:hAnsi="yandex-sans"/>
          <w:color w:val="000000"/>
          <w:sz w:val="23"/>
          <w:szCs w:val="23"/>
        </w:rPr>
        <w:t>органабезопасностиитерриториальн</w:t>
      </w:r>
      <w:r w:rsidR="00BD4A7A">
        <w:rPr>
          <w:rFonts w:ascii="yandex-sans" w:hAnsi="yandex-sans"/>
          <w:color w:val="000000"/>
          <w:sz w:val="23"/>
          <w:szCs w:val="23"/>
        </w:rPr>
        <w:t>ыми</w:t>
      </w:r>
      <w:r w:rsidRPr="00653243">
        <w:rPr>
          <w:rFonts w:ascii="yandex-sans" w:hAnsi="yandex-sans"/>
          <w:color w:val="000000"/>
          <w:sz w:val="23"/>
          <w:szCs w:val="23"/>
        </w:rPr>
        <w:t>органа</w:t>
      </w:r>
      <w:r w:rsidR="00BD4A7A">
        <w:rPr>
          <w:rFonts w:ascii="yandex-sans" w:hAnsi="yandex-sans"/>
          <w:color w:val="000000"/>
          <w:sz w:val="23"/>
          <w:szCs w:val="23"/>
        </w:rPr>
        <w:t>ми</w:t>
      </w:r>
      <w:r w:rsidRPr="00653243">
        <w:rPr>
          <w:rFonts w:ascii="yandex-sans" w:hAnsi="yandex-sans"/>
          <w:color w:val="000000"/>
          <w:sz w:val="23"/>
          <w:szCs w:val="23"/>
        </w:rPr>
        <w:t xml:space="preserve">Министерствавнутренних дел </w:t>
      </w:r>
      <w:r w:rsidR="00526DBE">
        <w:rPr>
          <w:rFonts w:ascii="yandex-sans" w:hAnsi="yandex-sans"/>
          <w:color w:val="000000"/>
          <w:sz w:val="23"/>
          <w:szCs w:val="23"/>
        </w:rPr>
        <w:t>по Тайшетскому району.</w:t>
      </w:r>
    </w:p>
    <w:p w:rsidR="00937FAB" w:rsidRPr="008A31F8" w:rsidRDefault="008A31F8" w:rsidP="008A31F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7.</w:t>
      </w:r>
      <w:r w:rsidR="00937FAB" w:rsidRPr="00E90538">
        <w:rPr>
          <w:szCs w:val="28"/>
        </w:rPr>
        <w:t>Настоящ</w:t>
      </w:r>
      <w:r w:rsidR="00937FAB">
        <w:rPr>
          <w:szCs w:val="28"/>
        </w:rPr>
        <w:t xml:space="preserve">ийприказ </w:t>
      </w:r>
      <w:r w:rsidR="00937FAB" w:rsidRPr="00E90538">
        <w:rPr>
          <w:szCs w:val="28"/>
        </w:rPr>
        <w:t xml:space="preserve">вступает в силу со дня </w:t>
      </w:r>
      <w:r w:rsidR="00937FAB">
        <w:rPr>
          <w:szCs w:val="28"/>
        </w:rPr>
        <w:t>написания</w:t>
      </w:r>
      <w:r w:rsidR="00937FAB" w:rsidRPr="00E90538">
        <w:rPr>
          <w:szCs w:val="28"/>
        </w:rPr>
        <w:t>.</w:t>
      </w:r>
    </w:p>
    <w:p w:rsidR="00937FAB" w:rsidRPr="00E90538" w:rsidRDefault="008A31F8" w:rsidP="00937FAB">
      <w:pPr>
        <w:tabs>
          <w:tab w:val="left" w:pos="567"/>
          <w:tab w:val="left" w:pos="720"/>
        </w:tabs>
        <w:jc w:val="both"/>
        <w:rPr>
          <w:szCs w:val="28"/>
        </w:rPr>
      </w:pPr>
      <w:r>
        <w:rPr>
          <w:szCs w:val="28"/>
        </w:rPr>
        <w:t>8.</w:t>
      </w:r>
      <w:proofErr w:type="gramStart"/>
      <w:r w:rsidR="00937FAB" w:rsidRPr="00E90538">
        <w:rPr>
          <w:szCs w:val="28"/>
        </w:rPr>
        <w:t>Контроль за</w:t>
      </w:r>
      <w:proofErr w:type="gramEnd"/>
      <w:r w:rsidR="00937FAB" w:rsidRPr="00E90538">
        <w:rPr>
          <w:szCs w:val="28"/>
        </w:rPr>
        <w:t xml:space="preserve"> исполнением </w:t>
      </w:r>
      <w:r w:rsidR="00937FAB">
        <w:rPr>
          <w:szCs w:val="28"/>
        </w:rPr>
        <w:t>приказа</w:t>
      </w:r>
      <w:r w:rsidR="00937FAB" w:rsidRPr="00E90538">
        <w:rPr>
          <w:szCs w:val="28"/>
        </w:rPr>
        <w:t xml:space="preserve"> оставляю за собой.</w:t>
      </w:r>
      <w:bookmarkStart w:id="0" w:name="_GoBack"/>
      <w:bookmarkEnd w:id="0"/>
    </w:p>
    <w:p w:rsidR="00937FAB" w:rsidRPr="00E90538" w:rsidRDefault="00937FAB" w:rsidP="00937FAB">
      <w:pPr>
        <w:tabs>
          <w:tab w:val="left" w:pos="567"/>
        </w:tabs>
        <w:ind w:firstLine="708"/>
        <w:jc w:val="both"/>
        <w:rPr>
          <w:szCs w:val="28"/>
        </w:rPr>
      </w:pPr>
    </w:p>
    <w:p w:rsidR="00937FAB" w:rsidRPr="00E90538" w:rsidRDefault="00937FAB" w:rsidP="00937FAB">
      <w:pPr>
        <w:ind w:firstLine="708"/>
        <w:jc w:val="both"/>
        <w:rPr>
          <w:szCs w:val="28"/>
        </w:rPr>
      </w:pPr>
    </w:p>
    <w:p w:rsidR="00937FAB" w:rsidRDefault="00937FAB" w:rsidP="00937FAB">
      <w:pPr>
        <w:spacing w:line="360" w:lineRule="auto"/>
        <w:rPr>
          <w:rFonts w:cs="Tahoma"/>
          <w:szCs w:val="20"/>
        </w:rPr>
      </w:pPr>
    </w:p>
    <w:p w:rsidR="00014D2D" w:rsidRPr="00E873F5" w:rsidRDefault="00014D2D" w:rsidP="00014D2D">
      <w:pPr>
        <w:contextualSpacing/>
        <w:jc w:val="both"/>
        <w:outlineLvl w:val="0"/>
      </w:pPr>
      <w:r w:rsidRPr="00E873F5">
        <w:t xml:space="preserve">Глава Разгонского </w:t>
      </w:r>
    </w:p>
    <w:p w:rsidR="00014D2D" w:rsidRPr="00E873F5" w:rsidRDefault="00014D2D" w:rsidP="00014D2D">
      <w:pPr>
        <w:jc w:val="both"/>
      </w:pPr>
      <w:r w:rsidRPr="00E873F5">
        <w:t xml:space="preserve">муниципального образования                             </w:t>
      </w:r>
      <w:r>
        <w:rPr>
          <w:lang w:val="en-US"/>
        </w:rPr>
        <w:t xml:space="preserve">                </w:t>
      </w:r>
      <w:r w:rsidRPr="00E873F5">
        <w:t xml:space="preserve">                           В.Н.Кустов</w:t>
      </w:r>
    </w:p>
    <w:p w:rsidR="00C93198" w:rsidRPr="00FB56F9" w:rsidRDefault="00C93198" w:rsidP="00014D2D">
      <w:pPr>
        <w:spacing w:line="360" w:lineRule="auto"/>
        <w:rPr>
          <w:rFonts w:cs="Tahoma"/>
          <w:szCs w:val="20"/>
        </w:rPr>
      </w:pPr>
    </w:p>
    <w:sectPr w:rsidR="00C93198" w:rsidRPr="00FB56F9" w:rsidSect="008C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55A"/>
    <w:multiLevelType w:val="hybridMultilevel"/>
    <w:tmpl w:val="CA9E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0CF3"/>
    <w:multiLevelType w:val="hybridMultilevel"/>
    <w:tmpl w:val="644AE4B0"/>
    <w:lvl w:ilvl="0" w:tplc="4E86FFA8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E44D22"/>
    <w:multiLevelType w:val="hybridMultilevel"/>
    <w:tmpl w:val="F88809C4"/>
    <w:lvl w:ilvl="0" w:tplc="D9A63C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079"/>
    <w:rsid w:val="00014D2D"/>
    <w:rsid w:val="001B7386"/>
    <w:rsid w:val="00201FA1"/>
    <w:rsid w:val="0035398F"/>
    <w:rsid w:val="00526DBE"/>
    <w:rsid w:val="0055389F"/>
    <w:rsid w:val="00614079"/>
    <w:rsid w:val="00653243"/>
    <w:rsid w:val="007C4293"/>
    <w:rsid w:val="00891A59"/>
    <w:rsid w:val="008A31F8"/>
    <w:rsid w:val="008C6D95"/>
    <w:rsid w:val="008C7105"/>
    <w:rsid w:val="009356FA"/>
    <w:rsid w:val="00937FAB"/>
    <w:rsid w:val="0094515D"/>
    <w:rsid w:val="00BD4A7A"/>
    <w:rsid w:val="00C93198"/>
    <w:rsid w:val="00EA1E67"/>
    <w:rsid w:val="00FB56F9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FAB"/>
    <w:rPr>
      <w:color w:val="0000FF"/>
      <w:u w:val="single"/>
    </w:rPr>
  </w:style>
  <w:style w:type="paragraph" w:styleId="a4">
    <w:name w:val="No Spacing"/>
    <w:uiPriority w:val="1"/>
    <w:qFormat/>
    <w:rsid w:val="008C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389F"/>
    <w:pPr>
      <w:ind w:left="720"/>
      <w:contextualSpacing/>
    </w:pPr>
  </w:style>
  <w:style w:type="paragraph" w:customStyle="1" w:styleId="ConsPlusNormal">
    <w:name w:val="ConsPlusNormal"/>
    <w:rsid w:val="00EA1E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FAB"/>
    <w:rPr>
      <w:color w:val="0000FF"/>
      <w:u w:val="single"/>
    </w:rPr>
  </w:style>
  <w:style w:type="paragraph" w:styleId="a4">
    <w:name w:val="No Spacing"/>
    <w:uiPriority w:val="1"/>
    <w:qFormat/>
    <w:rsid w:val="008C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389F"/>
    <w:pPr>
      <w:ind w:left="720"/>
      <w:contextualSpacing/>
    </w:pPr>
  </w:style>
  <w:style w:type="paragraph" w:customStyle="1" w:styleId="ConsPlusNormal">
    <w:name w:val="ConsPlusNormal"/>
    <w:rsid w:val="00EA1E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14</cp:revision>
  <cp:lastPrinted>2017-04-28T01:59:00Z</cp:lastPrinted>
  <dcterms:created xsi:type="dcterms:W3CDTF">2017-04-16T16:03:00Z</dcterms:created>
  <dcterms:modified xsi:type="dcterms:W3CDTF">2017-04-28T01:59:00Z</dcterms:modified>
</cp:coreProperties>
</file>